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D2" w:rsidRDefault="005350D2" w:rsidP="005350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1D7476B" wp14:editId="1E65DB5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878205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1103"/>
        <w:gridCol w:w="4394"/>
      </w:tblGrid>
      <w:tr w:rsidR="005350D2" w:rsidTr="005350D2">
        <w:tc>
          <w:tcPr>
            <w:tcW w:w="5276" w:type="dxa"/>
            <w:hideMark/>
          </w:tcPr>
          <w:p w:rsidR="005350D2" w:rsidRDefault="005350D2">
            <w:pPr>
              <w:spacing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ТЕРРИТОРИАЛЬНАЯ </w:t>
            </w:r>
          </w:p>
          <w:p w:rsidR="005350D2" w:rsidRDefault="005350D2">
            <w:pPr>
              <w:spacing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ИЗБИРАТЕЛЬНАЯ КОМИССИЯ МУНИЦИПАЛЬНОГО РАЙОНА НУРИМАНОВСКИЙ РАЙОН </w:t>
            </w:r>
          </w:p>
          <w:p w:rsidR="005350D2" w:rsidRDefault="005350D2">
            <w:pPr>
              <w:spacing w:line="240" w:lineRule="auto"/>
              <w:ind w:left="7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БАШКОРТОСТАН</w:t>
            </w:r>
          </w:p>
        </w:tc>
        <w:tc>
          <w:tcPr>
            <w:tcW w:w="1103" w:type="dxa"/>
          </w:tcPr>
          <w:p w:rsidR="005350D2" w:rsidRDefault="005350D2">
            <w:pPr>
              <w:spacing w:line="240" w:lineRule="auto"/>
              <w:ind w:left="742"/>
              <w:rPr>
                <w:b/>
              </w:rPr>
            </w:pPr>
          </w:p>
        </w:tc>
        <w:tc>
          <w:tcPr>
            <w:tcW w:w="4394" w:type="dxa"/>
            <w:hideMark/>
          </w:tcPr>
          <w:p w:rsidR="005350D2" w:rsidRDefault="005350D2">
            <w:pPr>
              <w:spacing w:line="240" w:lineRule="auto"/>
              <w:ind w:left="-108" w:right="-422"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БАШКОРТОСТАН РЕСПУБЛИКАҺЫ</w:t>
            </w:r>
          </w:p>
          <w:p w:rsidR="005350D2" w:rsidRDefault="005350D2">
            <w:pPr>
              <w:spacing w:line="240" w:lineRule="auto"/>
              <w:ind w:left="-108" w:right="-422"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НУРИМАН РАЙОНЫ</w:t>
            </w:r>
          </w:p>
          <w:p w:rsidR="005350D2" w:rsidRDefault="005350D2">
            <w:pPr>
              <w:spacing w:line="240" w:lineRule="auto"/>
              <w:ind w:left="-108" w:right="-422"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 xml:space="preserve">МУНИЦИПАЛЬ РАЙОНЫНЫҢ ТЕРРИТОРИАЛЬ ҺАЙЛАУ </w:t>
            </w:r>
          </w:p>
          <w:p w:rsidR="005350D2" w:rsidRDefault="005350D2">
            <w:pPr>
              <w:spacing w:line="240" w:lineRule="auto"/>
              <w:ind w:left="-108" w:right="-42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tt-RU"/>
              </w:rPr>
              <w:t>КОМИССИЯҺЫ</w:t>
            </w:r>
          </w:p>
        </w:tc>
      </w:tr>
      <w:tr w:rsidR="005350D2" w:rsidTr="005350D2">
        <w:tc>
          <w:tcPr>
            <w:tcW w:w="5276" w:type="dxa"/>
          </w:tcPr>
          <w:p w:rsidR="005350D2" w:rsidRDefault="005350D2">
            <w:pPr>
              <w:spacing w:line="240" w:lineRule="auto"/>
              <w:ind w:left="7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5350D2" w:rsidRDefault="005350D2">
            <w:pPr>
              <w:spacing w:line="240" w:lineRule="auto"/>
              <w:ind w:left="742"/>
              <w:jc w:val="center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</w:tc>
        <w:tc>
          <w:tcPr>
            <w:tcW w:w="4394" w:type="dxa"/>
          </w:tcPr>
          <w:p w:rsidR="005350D2" w:rsidRDefault="005350D2">
            <w:pPr>
              <w:spacing w:line="240" w:lineRule="auto"/>
              <w:ind w:left="742"/>
              <w:jc w:val="center"/>
              <w:rPr>
                <w:rFonts w:ascii="Times New Roman" w:hAnsi="Times New Roman"/>
                <w:sz w:val="16"/>
                <w:szCs w:val="16"/>
                <w:lang w:val="tt-RU"/>
              </w:rPr>
            </w:pPr>
          </w:p>
        </w:tc>
      </w:tr>
    </w:tbl>
    <w:p w:rsidR="005350D2" w:rsidRDefault="005350D2" w:rsidP="005350D2">
      <w:pPr>
        <w:spacing w:after="0" w:line="240" w:lineRule="auto"/>
        <w:ind w:left="-567" w:right="-1"/>
        <w:jc w:val="center"/>
        <w:rPr>
          <w:rFonts w:ascii="Times New Roman" w:hAnsi="Times New Roman"/>
          <w:sz w:val="2"/>
          <w:szCs w:val="2"/>
          <w:lang w:val="tt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DB87A6" wp14:editId="71B242F5">
                <wp:simplePos x="0" y="0"/>
                <wp:positionH relativeFrom="column">
                  <wp:posOffset>48260</wp:posOffset>
                </wp:positionH>
                <wp:positionV relativeFrom="paragraph">
                  <wp:posOffset>128905</wp:posOffset>
                </wp:positionV>
                <wp:extent cx="6117590" cy="45720"/>
                <wp:effectExtent l="0" t="19050" r="35560" b="1143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45720"/>
                          <a:chOff x="0" y="0"/>
                          <a:chExt cx="6906638" cy="43962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0"/>
                            <a:ext cx="6906638" cy="1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V="1">
                            <a:off x="0" y="43961"/>
                            <a:ext cx="6906260" cy="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643F6" id="Группа 4" o:spid="_x0000_s1026" style="position:absolute;margin-left:3.8pt;margin-top:10.15pt;width:481.7pt;height:3.6pt;z-index:251660288;mso-width-relative:margin;mso-height-relative:margin" coordsize="6906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">
                <v:line id="Прямая соединительная линия 2" o:spid="_x0000_s1027" style="position:absolute;visibility:visible;mso-wrap-style:square" from="0,0" to="690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Hu8IAAADaAAAADwAAAGRycy9kb3ducmV2LnhtbESPT4vCMBTE74LfITzBi6ypPYh0G0UU&#10;obB78c/B47N5tt1tXkqS1frtN4LgcZiZ3zD5qjetuJHzjWUFs2kCgri0uuFKwem4+1iA8AFZY2uZ&#10;FDzIw2o5HOSYaXvnPd0OoRIRwj5DBXUIXSalL2sy6Ke2I47e1TqDIUpXSe3wHuGmlWmSzKXBhuNC&#10;jR1taip/D39GgZXbn3Ma3LWwxaT52nSLi/4ulRqP+vUniEB9eIdf7UIrSOF5Jd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fHu8IAAADaAAAADwAAAAAAAAAAAAAA&#10;AAChAgAAZHJzL2Rvd25yZXYueG1sUEsFBgAAAAAEAAQA+QAAAJADAAAAAA==&#10;" strokecolor="windowText" strokeweight="2.25pt"/>
                <v:line id="Прямая соединительная линия 3" o:spid="_x0000_s1028" style="position:absolute;flip:y;visibility:visible;mso-wrap-style:square" from="0,439" to="69062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Wvr8AAADaAAAADwAAAGRycy9kb3ducmV2LnhtbERPy2rCQBTdC/7DcAU3opMakJA6Sgi0&#10;iptSH/tL5jYJZu6EzDSJf+8IhS4P573dj6YRPXWutqzgbRWBIC6srrlUcL18LBMQziNrbCyTggc5&#10;2O+mky2m2g78Tf3ZlyKEsEtRQeV9m0rpiooMupVtiQP3YzuDPsCulLrDIYSbRq6jaCMN1hwaKmwp&#10;r6i4n39NmDF+ZffNQkfF4ZQk9jMur7c8U2o+G7N3EJ5G/y/+cx+1ghheV4If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DwWvr8AAADaAAAADwAAAAAAAAAAAAAAAACh&#10;AgAAZHJzL2Rvd25yZXYueG1sUEsFBgAAAAAEAAQA+QAAAI0DAAAAAA==&#10;" strokecolor="windowText" strokeweight="1pt"/>
              </v:group>
            </w:pict>
          </mc:Fallback>
        </mc:AlternateContent>
      </w:r>
    </w:p>
    <w:p w:rsidR="005350D2" w:rsidRDefault="005350D2" w:rsidP="005350D2">
      <w:pPr>
        <w:spacing w:after="200" w:line="276" w:lineRule="auto"/>
        <w:rPr>
          <w:rFonts w:ascii="Times New Roman" w:hAnsi="Times New Roman"/>
          <w:sz w:val="2"/>
          <w:szCs w:val="2"/>
          <w:lang w:val="tt-RU"/>
        </w:rPr>
      </w:pPr>
    </w:p>
    <w:p w:rsidR="005350D2" w:rsidRDefault="005350D2" w:rsidP="005350D2">
      <w:pPr>
        <w:spacing w:after="200" w:line="276" w:lineRule="auto"/>
        <w:rPr>
          <w:rFonts w:ascii="Times New Roman" w:hAnsi="Times New Roman"/>
          <w:sz w:val="2"/>
          <w:szCs w:val="2"/>
          <w:lang w:val="tt-RU"/>
        </w:rPr>
      </w:pPr>
    </w:p>
    <w:p w:rsidR="005350D2" w:rsidRDefault="005350D2" w:rsidP="005350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350D2" w:rsidRDefault="005350D2" w:rsidP="005350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июля 2021 года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№8/3</w:t>
      </w:r>
      <w:r>
        <w:rPr>
          <w:rFonts w:ascii="Times New Roman" w:hAnsi="Times New Roman"/>
          <w:sz w:val="28"/>
          <w:szCs w:val="28"/>
        </w:rPr>
        <w:t>-5</w:t>
      </w:r>
    </w:p>
    <w:p w:rsidR="005350D2" w:rsidRDefault="005350D2" w:rsidP="005350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Красная Горка</w:t>
      </w:r>
    </w:p>
    <w:p w:rsidR="005350D2" w:rsidRDefault="005350D2" w:rsidP="005350D2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заверении списка кандидатов по одн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омандатному избирательному округу №2,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проведении дополнительных выборах депутата Совета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Байгильдинский сельсовет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Нуримановский райо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 Республики Башкортостан двадцать восьмого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созыва, выдвинутого избирательным объединением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Башкортостанское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региональное отделение Политической партии ЛДПР –Либерально-демократической партии России</w:t>
      </w:r>
    </w:p>
    <w:p w:rsidR="005350D2" w:rsidRDefault="005350D2" w:rsidP="005350D2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0D2" w:rsidRPr="005350D2" w:rsidRDefault="005350D2" w:rsidP="005350D2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50D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представленные документы для заверения списка кандидатов по одномандатному избирательному округу №2, при проведении дополнительных выборах депутата Совета сельского поселения Байгильдинский сельсовет муниципального района Нуримановский район Республики Башкортостан двадцать восьмого созыва, выдвинутого избирательным объединением </w:t>
      </w:r>
      <w:proofErr w:type="spellStart"/>
      <w:r w:rsidRPr="005350D2">
        <w:rPr>
          <w:rFonts w:ascii="Times New Roman" w:eastAsia="Times New Roman" w:hAnsi="Times New Roman"/>
          <w:sz w:val="28"/>
          <w:szCs w:val="28"/>
          <w:lang w:eastAsia="ru-RU"/>
        </w:rPr>
        <w:t>Башкортостанское</w:t>
      </w:r>
      <w:proofErr w:type="spellEnd"/>
      <w:r w:rsidRPr="005350D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региональное отделение Политической партии ЛДПР –Либерально-демократической партии России, в соответствии со статьями 23, 40, 44, 46 Кодекса Республики Башкортостан о выборах территориальная избирательная комиссия муниципального района Нуримановский район Республики Башкортостан </w:t>
      </w:r>
      <w:r w:rsidRPr="005350D2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5350D2" w:rsidRPr="005350D2" w:rsidRDefault="005350D2" w:rsidP="005350D2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0D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1.Заверить</w:t>
      </w:r>
      <w:r w:rsidRPr="005350D2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кандидатов по одномандатному избирательному округу №2, при проведении дополнительных выборах депутата Совета сельского поселения Байгильдинский сельсовет муниципального района Нуримановский район Республики Башкортостан двадцать восьмого созыва, выдвинутого избирательным объединением </w:t>
      </w:r>
      <w:proofErr w:type="spellStart"/>
      <w:r w:rsidRPr="005350D2">
        <w:rPr>
          <w:rFonts w:ascii="Times New Roman" w:eastAsia="Times New Roman" w:hAnsi="Times New Roman"/>
          <w:sz w:val="28"/>
          <w:szCs w:val="28"/>
          <w:lang w:eastAsia="ru-RU"/>
        </w:rPr>
        <w:t>Башкортостанское</w:t>
      </w:r>
      <w:proofErr w:type="spellEnd"/>
      <w:r w:rsidRPr="005350D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региональное отделение Политической партии ЛДПР –Либерально-демократической партии России</w:t>
      </w:r>
      <w:r w:rsidRPr="005350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50D2">
        <w:rPr>
          <w:rFonts w:ascii="Times New Roman" w:eastAsia="Times New Roman" w:hAnsi="Times New Roman"/>
          <w:sz w:val="28"/>
          <w:szCs w:val="28"/>
          <w:lang w:eastAsia="ru-RU"/>
        </w:rPr>
        <w:t>(список прилагается).</w:t>
      </w:r>
    </w:p>
    <w:p w:rsidR="005350D2" w:rsidRDefault="005350D2" w:rsidP="005350D2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0D2">
        <w:rPr>
          <w:rFonts w:ascii="Times New Roman" w:eastAsia="Times New Roman" w:hAnsi="Times New Roman"/>
          <w:sz w:val="28"/>
          <w:szCs w:val="28"/>
          <w:lang w:eastAsia="ru-RU"/>
        </w:rPr>
        <w:tab/>
        <w:t>2.Выдать уполномоченному представителю указанного избирательного объединения настоящее решение, с копией заверенного списка кандидатов</w:t>
      </w:r>
      <w:r w:rsidRPr="00535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депутаты, </w:t>
      </w:r>
      <w:r w:rsidRPr="005350D2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Pr="005350D2">
        <w:rPr>
          <w:rFonts w:ascii="Times New Roman" w:eastAsia="Times New Roman" w:hAnsi="Times New Roman"/>
          <w:sz w:val="28"/>
          <w:szCs w:val="28"/>
          <w:lang w:eastAsia="ru-RU"/>
        </w:rPr>
        <w:t>Башкортостанское</w:t>
      </w:r>
      <w:proofErr w:type="spellEnd"/>
      <w:r w:rsidRPr="005350D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региональное отделение Политической партии ЛДПР –Либерально-демократической партии России.</w:t>
      </w:r>
    </w:p>
    <w:p w:rsidR="005350D2" w:rsidRDefault="005350D2" w:rsidP="005350D2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0D2" w:rsidRDefault="005350D2" w:rsidP="005350D2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0D2" w:rsidRDefault="005350D2" w:rsidP="005350D2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Б.Г.Галиев</w:t>
      </w:r>
      <w:proofErr w:type="spellEnd"/>
    </w:p>
    <w:p w:rsidR="005350D2" w:rsidRDefault="005350D2" w:rsidP="005350D2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0D2" w:rsidRPr="005350D2" w:rsidRDefault="005350D2" w:rsidP="005350D2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Д.Г.Рах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матуллина</w:t>
      </w:r>
      <w:proofErr w:type="spellEnd"/>
    </w:p>
    <w:sectPr w:rsidR="005350D2" w:rsidRPr="005350D2" w:rsidSect="005350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5D"/>
    <w:rsid w:val="00003811"/>
    <w:rsid w:val="005350D2"/>
    <w:rsid w:val="0090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A093-810E-4EEB-99C7-320EDC8C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D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5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350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3</cp:revision>
  <dcterms:created xsi:type="dcterms:W3CDTF">2021-07-22T07:34:00Z</dcterms:created>
  <dcterms:modified xsi:type="dcterms:W3CDTF">2021-07-22T07:40:00Z</dcterms:modified>
</cp:coreProperties>
</file>