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2" w:rsidRPr="00FA1754" w:rsidRDefault="002C40F2" w:rsidP="002C40F2">
      <w:pPr>
        <w:pStyle w:val="a3"/>
        <w:ind w:left="0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92E44" w:rsidTr="00815737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92E44" w:rsidRPr="009D0D91" w:rsidRDefault="00992E44" w:rsidP="0081573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992E44" w:rsidRPr="009D0D91" w:rsidRDefault="00992E44" w:rsidP="0081573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992E44" w:rsidRDefault="00992E44" w:rsidP="00815737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92E44" w:rsidRDefault="00992E44" w:rsidP="0081573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0E4E6D" wp14:editId="45E3713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92E44" w:rsidRDefault="00992E44" w:rsidP="00815737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992E44" w:rsidRDefault="00992E44" w:rsidP="00815737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992E44" w:rsidRDefault="00992E44" w:rsidP="00815737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992E44" w:rsidRDefault="00992E44" w:rsidP="0081573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92E44" w:rsidRPr="00875787" w:rsidRDefault="00992E44" w:rsidP="00992E44">
      <w:pPr>
        <w:jc w:val="center"/>
        <w:rPr>
          <w:b/>
          <w:sz w:val="28"/>
          <w:szCs w:val="28"/>
        </w:rPr>
      </w:pPr>
      <w:r w:rsidRPr="00875787">
        <w:rPr>
          <w:b/>
          <w:sz w:val="28"/>
          <w:szCs w:val="28"/>
        </w:rPr>
        <w:t>РЕШЕНИЕ</w:t>
      </w:r>
    </w:p>
    <w:p w:rsidR="00992E44" w:rsidRPr="00875787" w:rsidRDefault="00992E44" w:rsidP="00992E44">
      <w:pPr>
        <w:ind w:left="360"/>
        <w:rPr>
          <w:sz w:val="28"/>
          <w:szCs w:val="28"/>
        </w:rPr>
      </w:pPr>
      <w:r w:rsidRPr="00875787">
        <w:rPr>
          <w:sz w:val="28"/>
          <w:szCs w:val="28"/>
        </w:rPr>
        <w:t xml:space="preserve">«30» июня 2023 года                               </w:t>
      </w:r>
      <w:r w:rsidRPr="00875787">
        <w:rPr>
          <w:sz w:val="28"/>
          <w:szCs w:val="28"/>
        </w:rPr>
        <w:tab/>
        <w:t xml:space="preserve">                              </w:t>
      </w:r>
      <w:r w:rsidRPr="00875787">
        <w:rPr>
          <w:sz w:val="28"/>
          <w:szCs w:val="28"/>
        </w:rPr>
        <w:tab/>
        <w:t xml:space="preserve"> №59/1-5</w:t>
      </w:r>
    </w:p>
    <w:p w:rsidR="00992E44" w:rsidRPr="00875787" w:rsidRDefault="00992E44" w:rsidP="00992E44">
      <w:pPr>
        <w:ind w:left="360"/>
        <w:rPr>
          <w:sz w:val="28"/>
          <w:szCs w:val="28"/>
        </w:rPr>
      </w:pPr>
    </w:p>
    <w:p w:rsidR="00992E44" w:rsidRPr="00875787" w:rsidRDefault="00992E44" w:rsidP="00992E44">
      <w:pPr>
        <w:pStyle w:val="a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5787">
        <w:rPr>
          <w:rFonts w:ascii="Times New Roman" w:hAnsi="Times New Roman"/>
          <w:sz w:val="28"/>
          <w:szCs w:val="28"/>
        </w:rPr>
        <w:t>с. Верхние Татышлы</w:t>
      </w:r>
    </w:p>
    <w:p w:rsidR="002C40F2" w:rsidRPr="00875787" w:rsidRDefault="002C40F2" w:rsidP="002C40F2">
      <w:pPr>
        <w:pStyle w:val="a3"/>
        <w:ind w:left="0"/>
        <w:rPr>
          <w:szCs w:val="28"/>
        </w:rPr>
      </w:pPr>
    </w:p>
    <w:p w:rsidR="002C40F2" w:rsidRDefault="002C40F2" w:rsidP="002C40F2">
      <w:pPr>
        <w:jc w:val="center"/>
        <w:rPr>
          <w:b/>
          <w:sz w:val="28"/>
          <w:szCs w:val="28"/>
        </w:rPr>
      </w:pPr>
      <w:r w:rsidRPr="00875787">
        <w:rPr>
          <w:b/>
          <w:sz w:val="28"/>
          <w:szCs w:val="28"/>
        </w:rPr>
        <w:t xml:space="preserve">О </w:t>
      </w:r>
      <w:r w:rsidR="00875787">
        <w:rPr>
          <w:b/>
          <w:sz w:val="28"/>
          <w:szCs w:val="28"/>
        </w:rPr>
        <w:t>времени и порядке предоставления помещений</w:t>
      </w:r>
      <w:r w:rsidR="00875787" w:rsidRPr="00875787">
        <w:rPr>
          <w:b/>
          <w:sz w:val="28"/>
          <w:szCs w:val="28"/>
        </w:rPr>
        <w:t>, находящихся в государственной или муниципальной собственности, для проведения публичных агитационных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</w:t>
      </w:r>
    </w:p>
    <w:p w:rsidR="00875787" w:rsidRPr="00875787" w:rsidRDefault="00875787" w:rsidP="002C40F2">
      <w:pPr>
        <w:jc w:val="center"/>
        <w:rPr>
          <w:b/>
          <w:sz w:val="28"/>
          <w:szCs w:val="28"/>
        </w:rPr>
      </w:pPr>
    </w:p>
    <w:p w:rsidR="002C40F2" w:rsidRPr="00875787" w:rsidRDefault="002C40F2" w:rsidP="002C40F2">
      <w:pPr>
        <w:ind w:firstLine="709"/>
        <w:jc w:val="both"/>
        <w:rPr>
          <w:sz w:val="28"/>
          <w:szCs w:val="28"/>
          <w:lang w:eastAsia="ru-RU"/>
        </w:rPr>
      </w:pPr>
      <w:r w:rsidRPr="00875787">
        <w:rPr>
          <w:sz w:val="28"/>
          <w:szCs w:val="28"/>
        </w:rPr>
        <w:t>В соответствии с</w:t>
      </w:r>
      <w:r w:rsidR="000C42FB">
        <w:rPr>
          <w:sz w:val="28"/>
          <w:szCs w:val="28"/>
        </w:rPr>
        <w:t xml:space="preserve"> пунктом 9 статьи 26</w:t>
      </w:r>
      <w:r w:rsidR="00992E44" w:rsidRPr="00875787">
        <w:rPr>
          <w:sz w:val="28"/>
          <w:szCs w:val="28"/>
        </w:rPr>
        <w:t xml:space="preserve"> </w:t>
      </w:r>
      <w:r w:rsidRPr="00875787">
        <w:rPr>
          <w:sz w:val="28"/>
          <w:szCs w:val="28"/>
        </w:rPr>
        <w:t>Федерального закона «О</w:t>
      </w:r>
      <w:r w:rsidR="00992E44" w:rsidRPr="00875787">
        <w:rPr>
          <w:sz w:val="28"/>
          <w:szCs w:val="28"/>
        </w:rPr>
        <w:t>б основных гарантиях избирательных прав и права на участие в референдуме гражда</w:t>
      </w:r>
      <w:r w:rsidR="000C42FB">
        <w:rPr>
          <w:sz w:val="28"/>
          <w:szCs w:val="28"/>
        </w:rPr>
        <w:t>н Российской Федерации, частью 6</w:t>
      </w:r>
      <w:r w:rsidR="00992E44" w:rsidRPr="00875787">
        <w:rPr>
          <w:sz w:val="28"/>
          <w:szCs w:val="28"/>
        </w:rPr>
        <w:t xml:space="preserve"> статьи 2</w:t>
      </w:r>
      <w:r w:rsidR="000C42FB">
        <w:rPr>
          <w:sz w:val="28"/>
          <w:szCs w:val="28"/>
        </w:rPr>
        <w:t>5</w:t>
      </w:r>
      <w:bookmarkStart w:id="0" w:name="_GoBack"/>
      <w:bookmarkEnd w:id="0"/>
      <w:r w:rsidR="00992E44" w:rsidRPr="00875787">
        <w:rPr>
          <w:sz w:val="28"/>
          <w:szCs w:val="28"/>
        </w:rPr>
        <w:t>, статьей 66 Кодекса Республики Башкортостан о выборах,</w:t>
      </w:r>
      <w:r w:rsidRPr="00875787">
        <w:rPr>
          <w:sz w:val="28"/>
          <w:szCs w:val="28"/>
        </w:rPr>
        <w:t xml:space="preserve"> постановлением Центральной избирательной комиссии Республики Башкортостан  №</w:t>
      </w:r>
      <w:r w:rsidR="00992E44" w:rsidRPr="00875787">
        <w:rPr>
          <w:sz w:val="28"/>
          <w:szCs w:val="28"/>
        </w:rPr>
        <w:t>28/4-7 от 29.06.2023</w:t>
      </w:r>
      <w:r w:rsidRPr="00875787">
        <w:rPr>
          <w:sz w:val="28"/>
          <w:szCs w:val="28"/>
        </w:rPr>
        <w:t xml:space="preserve"> «</w:t>
      </w:r>
      <w:r w:rsidR="00875787" w:rsidRPr="00875787">
        <w:rPr>
          <w:sz w:val="28"/>
          <w:szCs w:val="28"/>
        </w:rPr>
        <w:t>О времени и порядке предоставления помещений, находящихся в государственной или муниципальной собственности, для проведения публичных агитационных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созыва»</w:t>
      </w:r>
      <w:r w:rsidRPr="00875787">
        <w:rPr>
          <w:sz w:val="28"/>
          <w:szCs w:val="28"/>
        </w:rPr>
        <w:t xml:space="preserve">, в целях обеспечения равных условий для политических партий, зарегистрированных </w:t>
      </w:r>
      <w:r w:rsidR="00875787" w:rsidRPr="00875787">
        <w:rPr>
          <w:sz w:val="28"/>
          <w:szCs w:val="28"/>
        </w:rPr>
        <w:t>кандидатов и избирательных объединений на выборах депутатов Государственного Собрания-Курултая Республики Башкортостан седьмого созыва</w:t>
      </w:r>
      <w:r w:rsidRPr="00875787">
        <w:rPr>
          <w:sz w:val="28"/>
          <w:szCs w:val="28"/>
        </w:rPr>
        <w:t xml:space="preserve">, при проведении предвыборной агитации посредством агитационных публичных мероприятий, </w:t>
      </w:r>
      <w:r w:rsidRPr="00875787">
        <w:rPr>
          <w:sz w:val="28"/>
          <w:szCs w:val="28"/>
          <w:lang w:eastAsia="ru-RU"/>
        </w:rPr>
        <w:t>территориальная избирательная комиссия муниципального района Татышлинский район Республики Башкортостан</w:t>
      </w:r>
      <w:r w:rsidR="00875787" w:rsidRPr="00875787">
        <w:rPr>
          <w:sz w:val="28"/>
          <w:szCs w:val="28"/>
          <w:lang w:eastAsia="ru-RU"/>
        </w:rPr>
        <w:t xml:space="preserve"> решила:</w:t>
      </w:r>
    </w:p>
    <w:p w:rsidR="002C40F2" w:rsidRPr="00875787" w:rsidRDefault="002C40F2" w:rsidP="002C40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75787">
        <w:rPr>
          <w:szCs w:val="28"/>
        </w:rPr>
        <w:t xml:space="preserve">Установить время для проведения публичных мероприятий </w:t>
      </w:r>
      <w:r w:rsidR="0058426C" w:rsidRPr="00875787">
        <w:rPr>
          <w:szCs w:val="28"/>
        </w:rPr>
        <w:t>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созыва»», в целях обеспечения равных условий для политических партий,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</w:t>
      </w:r>
      <w:r w:rsidRPr="00875787">
        <w:rPr>
          <w:szCs w:val="28"/>
        </w:rPr>
        <w:t xml:space="preserve">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 - до 90 минут на одну встречу.</w:t>
      </w:r>
    </w:p>
    <w:p w:rsidR="002C40F2" w:rsidRPr="00875787" w:rsidRDefault="002C40F2" w:rsidP="002C40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75787">
        <w:rPr>
          <w:szCs w:val="28"/>
        </w:rPr>
        <w:t xml:space="preserve">Определить по согласованию с Администрацией муниципального района Татышлинский район Республики Башкортостан помещения для проведения встреч </w:t>
      </w:r>
      <w:r w:rsidR="0058426C" w:rsidRPr="00875787">
        <w:rPr>
          <w:szCs w:val="28"/>
        </w:rPr>
        <w:t xml:space="preserve">зарегистрированных кандидатов и избирательных объединений на выборах </w:t>
      </w:r>
      <w:r w:rsidR="0058426C" w:rsidRPr="00875787">
        <w:rPr>
          <w:szCs w:val="28"/>
        </w:rPr>
        <w:lastRenderedPageBreak/>
        <w:t>депутатов Государственного Собрания-Курултая Республики Башкортостан седьмого созыва</w:t>
      </w:r>
      <w:r w:rsidRPr="00875787">
        <w:rPr>
          <w:szCs w:val="28"/>
        </w:rPr>
        <w:t>:</w:t>
      </w:r>
    </w:p>
    <w:p w:rsidR="002C40F2" w:rsidRPr="00875787" w:rsidRDefault="002C40F2" w:rsidP="002C40F2">
      <w:pPr>
        <w:pStyle w:val="a3"/>
        <w:tabs>
          <w:tab w:val="left" w:pos="851"/>
        </w:tabs>
        <w:ind w:left="0" w:firstLine="567"/>
        <w:jc w:val="both"/>
        <w:rPr>
          <w:szCs w:val="28"/>
        </w:rPr>
      </w:pPr>
      <w:r w:rsidRPr="00875787">
        <w:rPr>
          <w:szCs w:val="28"/>
        </w:rPr>
        <w:t xml:space="preserve">- здание </w:t>
      </w:r>
      <w:r w:rsidR="0058426C">
        <w:rPr>
          <w:szCs w:val="28"/>
        </w:rPr>
        <w:t>Муниципальной бюджетной организации</w:t>
      </w:r>
      <w:r w:rsidR="0058426C" w:rsidRPr="0058426C">
        <w:rPr>
          <w:szCs w:val="28"/>
        </w:rPr>
        <w:t xml:space="preserve"> дополнительного образования Центр детского творчества муниципального района Татышлинский район Республики Башкортостан</w:t>
      </w:r>
      <w:r w:rsidRPr="00875787">
        <w:rPr>
          <w:szCs w:val="28"/>
        </w:rPr>
        <w:t>, расположенное по адресу: Республика Башкортостан, Татышлинский район, с.</w:t>
      </w:r>
      <w:r w:rsidR="0058426C">
        <w:rPr>
          <w:szCs w:val="28"/>
        </w:rPr>
        <w:t xml:space="preserve"> </w:t>
      </w:r>
      <w:r w:rsidRPr="00875787">
        <w:rPr>
          <w:szCs w:val="28"/>
        </w:rPr>
        <w:t xml:space="preserve">Верхние Татышлы, ул. Ленина, 84. </w:t>
      </w:r>
    </w:p>
    <w:p w:rsidR="002C40F2" w:rsidRPr="00875787" w:rsidRDefault="00E70D85" w:rsidP="00E70D85">
      <w:pPr>
        <w:pStyle w:val="a3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3. В соответствии с частью 4 статьи 66 Кодекса Республики Башкортостан о выборах</w:t>
      </w:r>
      <w:r w:rsidRPr="00875787">
        <w:rPr>
          <w:szCs w:val="28"/>
        </w:rPr>
        <w:t xml:space="preserve"> </w:t>
      </w:r>
      <w:r>
        <w:rPr>
          <w:szCs w:val="28"/>
        </w:rPr>
        <w:t>р</w:t>
      </w:r>
      <w:r w:rsidR="002C40F2" w:rsidRPr="00875787">
        <w:rPr>
          <w:szCs w:val="28"/>
        </w:rPr>
        <w:t>екомендовать политическим партиям,</w:t>
      </w:r>
      <w:r w:rsidR="0058426C">
        <w:rPr>
          <w:szCs w:val="28"/>
        </w:rPr>
        <w:t xml:space="preserve"> избирательным объединениям,</w:t>
      </w:r>
      <w:r w:rsidR="002C40F2" w:rsidRPr="00875787">
        <w:rPr>
          <w:szCs w:val="28"/>
        </w:rPr>
        <w:t xml:space="preserve"> зарегистрированным кандидатам в депутаты </w:t>
      </w:r>
      <w:r w:rsidR="0058426C" w:rsidRPr="00875787">
        <w:rPr>
          <w:szCs w:val="28"/>
        </w:rPr>
        <w:t>Государственного Собрания-Курултая Республики Башкортостан седьмого созыва</w:t>
      </w:r>
      <w:r w:rsidR="0058426C">
        <w:rPr>
          <w:szCs w:val="28"/>
        </w:rPr>
        <w:t>,</w:t>
      </w:r>
      <w:r w:rsidR="002C40F2" w:rsidRPr="00875787">
        <w:rPr>
          <w:szCs w:val="28"/>
        </w:rPr>
        <w:t xml:space="preserve"> </w:t>
      </w:r>
      <w:r>
        <w:rPr>
          <w:szCs w:val="28"/>
        </w:rPr>
        <w:t>использовать в работе примерную</w:t>
      </w:r>
      <w:r w:rsidR="002C40F2" w:rsidRPr="00875787">
        <w:rPr>
          <w:szCs w:val="28"/>
        </w:rPr>
        <w:t xml:space="preserve"> фор</w:t>
      </w:r>
      <w:r>
        <w:rPr>
          <w:szCs w:val="28"/>
        </w:rPr>
        <w:t>му заявки (приложения №1</w:t>
      </w:r>
      <w:r w:rsidR="002C40F2" w:rsidRPr="00875787">
        <w:rPr>
          <w:szCs w:val="28"/>
        </w:rPr>
        <w:t>)</w:t>
      </w:r>
      <w:r w:rsidR="0058426C">
        <w:rPr>
          <w:szCs w:val="28"/>
        </w:rPr>
        <w:t xml:space="preserve">. </w:t>
      </w:r>
      <w:r>
        <w:rPr>
          <w:szCs w:val="28"/>
        </w:rPr>
        <w:t>Собственникам и владельцам помещений</w:t>
      </w:r>
      <w:r w:rsidR="0058426C">
        <w:rPr>
          <w:szCs w:val="28"/>
        </w:rPr>
        <w:t xml:space="preserve"> в случае предоставления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Башкортостан.</w:t>
      </w:r>
      <w:r>
        <w:rPr>
          <w:szCs w:val="28"/>
        </w:rPr>
        <w:t xml:space="preserve"> (приложение №2)</w:t>
      </w:r>
    </w:p>
    <w:p w:rsidR="002C40F2" w:rsidRPr="00E70D85" w:rsidRDefault="00E70D85" w:rsidP="00E70D85">
      <w:pPr>
        <w:pStyle w:val="a3"/>
        <w:numPr>
          <w:ilvl w:val="0"/>
          <w:numId w:val="2"/>
        </w:numPr>
        <w:tabs>
          <w:tab w:val="left" w:pos="851"/>
        </w:tabs>
        <w:ind w:left="0" w:firstLine="633"/>
        <w:jc w:val="both"/>
        <w:rPr>
          <w:szCs w:val="28"/>
        </w:rPr>
      </w:pPr>
      <w:r>
        <w:rPr>
          <w:szCs w:val="28"/>
        </w:rPr>
        <w:t xml:space="preserve"> </w:t>
      </w:r>
      <w:r w:rsidR="002C40F2" w:rsidRPr="00E70D85">
        <w:rPr>
          <w:szCs w:val="28"/>
        </w:rPr>
        <w:t xml:space="preserve">Направить настоящее решение в окружную избирательную комиссию </w:t>
      </w:r>
      <w:r w:rsidR="0058426C" w:rsidRPr="00E70D85">
        <w:rPr>
          <w:szCs w:val="28"/>
        </w:rPr>
        <w:t>Северного</w:t>
      </w:r>
      <w:r w:rsidR="002C40F2" w:rsidRPr="00E70D85">
        <w:rPr>
          <w:szCs w:val="28"/>
        </w:rPr>
        <w:t xml:space="preserve"> одноман</w:t>
      </w:r>
      <w:r w:rsidR="0058426C" w:rsidRPr="00E70D85">
        <w:rPr>
          <w:szCs w:val="28"/>
        </w:rPr>
        <w:t>датного избирательного округа №31</w:t>
      </w:r>
      <w:r w:rsidR="002C40F2" w:rsidRPr="00E70D85">
        <w:rPr>
          <w:szCs w:val="28"/>
        </w:rPr>
        <w:t xml:space="preserve"> для размещения на информационном сайте Центральной избирательной комиссии Республики Башкортостан.</w:t>
      </w:r>
    </w:p>
    <w:p w:rsidR="002C40F2" w:rsidRPr="00875787" w:rsidRDefault="002C40F2" w:rsidP="00E70D8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75787">
        <w:rPr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</w:t>
      </w:r>
      <w:r w:rsidR="00C96E43">
        <w:rPr>
          <w:szCs w:val="28"/>
        </w:rPr>
        <w:t>Мухаметшина Р.М.</w:t>
      </w:r>
    </w:p>
    <w:tbl>
      <w:tblPr>
        <w:tblW w:w="18881" w:type="dxa"/>
        <w:jc w:val="center"/>
        <w:tblLook w:val="04A0" w:firstRow="1" w:lastRow="0" w:firstColumn="1" w:lastColumn="0" w:noHBand="0" w:noVBand="1"/>
      </w:tblPr>
      <w:tblGrid>
        <w:gridCol w:w="14034"/>
        <w:gridCol w:w="4847"/>
      </w:tblGrid>
      <w:tr w:rsidR="002C40F2" w:rsidRPr="00875787" w:rsidTr="00AB75EA">
        <w:trPr>
          <w:trHeight w:val="895"/>
          <w:jc w:val="center"/>
        </w:trPr>
        <w:tc>
          <w:tcPr>
            <w:tcW w:w="14034" w:type="dxa"/>
            <w:shd w:val="clear" w:color="auto" w:fill="auto"/>
          </w:tcPr>
          <w:p w:rsidR="0058426C" w:rsidRPr="00AB75EA" w:rsidRDefault="002C40F2" w:rsidP="00815737">
            <w:pPr>
              <w:pStyle w:val="a4"/>
              <w:ind w:left="1945"/>
              <w:jc w:val="both"/>
              <w:rPr>
                <w:b w:val="0"/>
                <w:sz w:val="28"/>
                <w:szCs w:val="28"/>
              </w:rPr>
            </w:pPr>
            <w:r w:rsidRPr="00AB75EA">
              <w:rPr>
                <w:b w:val="0"/>
                <w:sz w:val="28"/>
                <w:szCs w:val="28"/>
              </w:rPr>
              <w:t xml:space="preserve">                      </w:t>
            </w:r>
          </w:p>
          <w:p w:rsidR="0058426C" w:rsidRPr="00AB75EA" w:rsidRDefault="0058426C" w:rsidP="00815737">
            <w:pPr>
              <w:pStyle w:val="a4"/>
              <w:ind w:left="1945"/>
              <w:jc w:val="both"/>
              <w:rPr>
                <w:b w:val="0"/>
                <w:sz w:val="28"/>
                <w:szCs w:val="28"/>
              </w:rPr>
            </w:pPr>
          </w:p>
          <w:p w:rsidR="0058426C" w:rsidRPr="00AB75EA" w:rsidRDefault="0058426C" w:rsidP="00815737">
            <w:pPr>
              <w:pStyle w:val="a4"/>
              <w:ind w:left="1945"/>
              <w:jc w:val="both"/>
              <w:rPr>
                <w:b w:val="0"/>
                <w:sz w:val="28"/>
                <w:szCs w:val="28"/>
              </w:rPr>
            </w:pPr>
          </w:p>
          <w:p w:rsidR="002C40F2" w:rsidRPr="00AB75EA" w:rsidRDefault="002C40F2" w:rsidP="00AB75EA">
            <w:pPr>
              <w:pStyle w:val="a4"/>
              <w:ind w:left="3439"/>
              <w:rPr>
                <w:b w:val="0"/>
                <w:sz w:val="28"/>
                <w:szCs w:val="28"/>
              </w:rPr>
            </w:pPr>
            <w:r w:rsidRPr="00AB75EA">
              <w:rPr>
                <w:b w:val="0"/>
                <w:sz w:val="28"/>
                <w:szCs w:val="28"/>
              </w:rPr>
              <w:t xml:space="preserve">Председатель комиссии </w:t>
            </w:r>
            <w:r w:rsidRPr="00AB75EA">
              <w:rPr>
                <w:b w:val="0"/>
                <w:sz w:val="28"/>
                <w:szCs w:val="28"/>
              </w:rPr>
              <w:tab/>
            </w:r>
            <w:r w:rsidRPr="00AB75EA">
              <w:rPr>
                <w:b w:val="0"/>
                <w:sz w:val="28"/>
                <w:szCs w:val="28"/>
              </w:rPr>
              <w:tab/>
            </w:r>
            <w:r w:rsidRPr="00AB75EA">
              <w:rPr>
                <w:b w:val="0"/>
                <w:sz w:val="28"/>
                <w:szCs w:val="28"/>
              </w:rPr>
              <w:tab/>
              <w:t xml:space="preserve">                   </w:t>
            </w:r>
            <w:r w:rsidR="00AB75EA">
              <w:rPr>
                <w:b w:val="0"/>
                <w:sz w:val="28"/>
                <w:szCs w:val="28"/>
              </w:rPr>
              <w:t xml:space="preserve">            </w:t>
            </w:r>
            <w:r w:rsidRPr="00AB75EA">
              <w:rPr>
                <w:b w:val="0"/>
                <w:sz w:val="28"/>
                <w:szCs w:val="28"/>
              </w:rPr>
              <w:t>Р.Р.</w:t>
            </w:r>
            <w:r w:rsidR="00AB75EA">
              <w:rPr>
                <w:b w:val="0"/>
                <w:sz w:val="28"/>
                <w:szCs w:val="28"/>
              </w:rPr>
              <w:t xml:space="preserve"> </w:t>
            </w:r>
            <w:r w:rsidRPr="00AB75EA">
              <w:rPr>
                <w:b w:val="0"/>
                <w:sz w:val="28"/>
                <w:szCs w:val="28"/>
              </w:rPr>
              <w:t>Муфтахов</w:t>
            </w:r>
          </w:p>
          <w:p w:rsidR="002C40F2" w:rsidRDefault="002C40F2" w:rsidP="00AB75EA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AB75EA" w:rsidRPr="00AB75EA" w:rsidRDefault="00AB75EA" w:rsidP="00AB75EA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2C40F2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         </w:t>
            </w:r>
            <w:r w:rsidR="002C40F2" w:rsidRPr="00AB75EA">
              <w:rPr>
                <w:bCs/>
                <w:sz w:val="28"/>
                <w:szCs w:val="28"/>
                <w:lang w:eastAsia="ru-RU"/>
              </w:rPr>
              <w:t xml:space="preserve">Секретарь комиссии </w:t>
            </w:r>
            <w:r w:rsidR="002C40F2" w:rsidRPr="00AB75EA">
              <w:rPr>
                <w:bCs/>
                <w:sz w:val="28"/>
                <w:szCs w:val="28"/>
                <w:lang w:eastAsia="ru-RU"/>
              </w:rPr>
              <w:tab/>
            </w:r>
            <w:r w:rsidR="002C40F2" w:rsidRPr="00AB75EA">
              <w:rPr>
                <w:bCs/>
                <w:sz w:val="28"/>
                <w:szCs w:val="28"/>
                <w:lang w:eastAsia="ru-RU"/>
              </w:rPr>
              <w:tab/>
            </w:r>
            <w:r w:rsidR="002C40F2" w:rsidRPr="00AB75EA">
              <w:rPr>
                <w:bCs/>
                <w:sz w:val="28"/>
                <w:szCs w:val="28"/>
                <w:lang w:eastAsia="ru-RU"/>
              </w:rPr>
              <w:tab/>
              <w:t xml:space="preserve">                  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         Р.М. Мухаметшин</w:t>
            </w: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AB75EA" w:rsidRPr="00AB75EA" w:rsidRDefault="00AB75EA" w:rsidP="00AB75EA">
            <w:pPr>
              <w:suppressAutoHyphens w:val="0"/>
              <w:ind w:left="3439"/>
              <w:rPr>
                <w:bCs/>
                <w:sz w:val="28"/>
                <w:szCs w:val="28"/>
                <w:lang w:eastAsia="ru-RU"/>
              </w:rPr>
            </w:pPr>
          </w:p>
          <w:p w:rsidR="002C40F2" w:rsidRPr="00AB75EA" w:rsidRDefault="002C40F2" w:rsidP="00815737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C40F2" w:rsidRPr="00AB75EA" w:rsidRDefault="002C40F2" w:rsidP="00815737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C40F2" w:rsidRPr="00DD2EF3" w:rsidTr="00AB75EA">
        <w:trPr>
          <w:jc w:val="center"/>
        </w:trPr>
        <w:tc>
          <w:tcPr>
            <w:tcW w:w="14034" w:type="dxa"/>
            <w:shd w:val="clear" w:color="auto" w:fill="auto"/>
          </w:tcPr>
          <w:p w:rsidR="002C40F2" w:rsidRPr="00AB75EA" w:rsidRDefault="002C40F2" w:rsidP="00815737">
            <w:pPr>
              <w:pStyle w:val="a4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847" w:type="dxa"/>
            <w:shd w:val="clear" w:color="auto" w:fill="auto"/>
          </w:tcPr>
          <w:p w:rsidR="002C40F2" w:rsidRPr="00AB75EA" w:rsidRDefault="002C40F2" w:rsidP="00815737">
            <w:pPr>
              <w:pStyle w:val="a4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DC7F8A" w:rsidRDefault="00DC7F8A" w:rsidP="002C40F2">
      <w:pPr>
        <w:ind w:left="5670"/>
        <w:rPr>
          <w:bCs/>
          <w:sz w:val="20"/>
        </w:rPr>
      </w:pPr>
    </w:p>
    <w:p w:rsidR="002C40F2" w:rsidRPr="006D62F9" w:rsidRDefault="002C40F2" w:rsidP="00DC7F8A">
      <w:pPr>
        <w:ind w:left="5670"/>
        <w:jc w:val="center"/>
        <w:rPr>
          <w:bCs/>
          <w:sz w:val="20"/>
        </w:rPr>
      </w:pPr>
      <w:r w:rsidRPr="006D62F9">
        <w:rPr>
          <w:bCs/>
          <w:sz w:val="20"/>
        </w:rPr>
        <w:lastRenderedPageBreak/>
        <w:t>Приложение № 1</w:t>
      </w:r>
    </w:p>
    <w:p w:rsidR="002C40F2" w:rsidRPr="00A6661F" w:rsidRDefault="002C40F2" w:rsidP="002C40F2">
      <w:pPr>
        <w:ind w:left="5670"/>
        <w:rPr>
          <w:sz w:val="20"/>
        </w:rPr>
      </w:pPr>
      <w:r>
        <w:rPr>
          <w:sz w:val="20"/>
        </w:rPr>
        <w:t xml:space="preserve"> к решению</w:t>
      </w:r>
      <w:r w:rsidRPr="00A6661F">
        <w:rPr>
          <w:sz w:val="20"/>
        </w:rPr>
        <w:t xml:space="preserve"> территориальной избирательной комиссии муниципального района Татышлинский район</w:t>
      </w:r>
    </w:p>
    <w:p w:rsidR="002C40F2" w:rsidRPr="00A6661F" w:rsidRDefault="002C40F2" w:rsidP="002C40F2">
      <w:pPr>
        <w:ind w:left="5670"/>
        <w:rPr>
          <w:sz w:val="20"/>
        </w:rPr>
      </w:pPr>
      <w:r w:rsidRPr="00A6661F">
        <w:rPr>
          <w:sz w:val="20"/>
        </w:rPr>
        <w:t xml:space="preserve"> Республики Башкортостан</w:t>
      </w:r>
    </w:p>
    <w:p w:rsidR="002C40F2" w:rsidRPr="00A6661F" w:rsidRDefault="002C40F2" w:rsidP="002C40F2">
      <w:pPr>
        <w:ind w:left="3828"/>
        <w:jc w:val="center"/>
        <w:rPr>
          <w:sz w:val="20"/>
        </w:rPr>
      </w:pPr>
      <w:r w:rsidRPr="00A6661F">
        <w:rPr>
          <w:sz w:val="20"/>
        </w:rPr>
        <w:t xml:space="preserve">от </w:t>
      </w:r>
      <w:r w:rsidR="00E70D85">
        <w:rPr>
          <w:sz w:val="20"/>
        </w:rPr>
        <w:t>30 июня</w:t>
      </w:r>
      <w:r w:rsidRPr="00A6661F">
        <w:rPr>
          <w:sz w:val="20"/>
        </w:rPr>
        <w:t xml:space="preserve"> </w:t>
      </w:r>
      <w:r w:rsidR="00E70D85">
        <w:rPr>
          <w:sz w:val="20"/>
        </w:rPr>
        <w:t>2023 года №59/1-5</w:t>
      </w:r>
    </w:p>
    <w:p w:rsidR="002C40F2" w:rsidRDefault="002C40F2" w:rsidP="002C40F2">
      <w:pPr>
        <w:ind w:left="3828"/>
        <w:jc w:val="center"/>
        <w:rPr>
          <w:rFonts w:eastAsia="Calibri"/>
          <w:sz w:val="20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5097"/>
      </w:tblGrid>
      <w:tr w:rsidR="002C40F2" w:rsidRPr="00C67A11" w:rsidTr="00815737">
        <w:tc>
          <w:tcPr>
            <w:tcW w:w="5097" w:type="dxa"/>
            <w:shd w:val="clear" w:color="auto" w:fill="auto"/>
          </w:tcPr>
          <w:p w:rsidR="002C40F2" w:rsidRPr="00E70D85" w:rsidRDefault="00E70D85" w:rsidP="00E70D85">
            <w:pPr>
              <w:jc w:val="center"/>
              <w:rPr>
                <w:sz w:val="28"/>
                <w:u w:val="single"/>
              </w:rPr>
            </w:pPr>
            <w:r w:rsidRPr="00E70D85">
              <w:rPr>
                <w:sz w:val="28"/>
                <w:u w:val="single"/>
              </w:rPr>
              <w:t>Администрацию муниципального района Татышлинский район Республики Башкортостан</w:t>
            </w:r>
          </w:p>
        </w:tc>
      </w:tr>
      <w:tr w:rsidR="002C40F2" w:rsidRPr="00C67A11" w:rsidTr="00815737">
        <w:tc>
          <w:tcPr>
            <w:tcW w:w="5097" w:type="dxa"/>
            <w:shd w:val="clear" w:color="auto" w:fill="auto"/>
          </w:tcPr>
          <w:p w:rsidR="002C40F2" w:rsidRPr="00BD79D4" w:rsidRDefault="002C40F2" w:rsidP="00815737">
            <w:pPr>
              <w:jc w:val="center"/>
              <w:rPr>
                <w:sz w:val="28"/>
                <w:vertAlign w:val="superscript"/>
              </w:rPr>
            </w:pPr>
            <w:r w:rsidRPr="00BD79D4">
              <w:rPr>
                <w:sz w:val="28"/>
                <w:vertAlign w:val="superscript"/>
              </w:rPr>
              <w:t>(наименование органа местного самоуправления)</w:t>
            </w:r>
          </w:p>
        </w:tc>
      </w:tr>
      <w:tr w:rsidR="002C40F2" w:rsidRPr="00C67A11" w:rsidTr="00815737">
        <w:tc>
          <w:tcPr>
            <w:tcW w:w="5097" w:type="dxa"/>
            <w:shd w:val="clear" w:color="auto" w:fill="auto"/>
          </w:tcPr>
          <w:p w:rsidR="002C40F2" w:rsidRPr="00BD79D4" w:rsidRDefault="002C40F2" w:rsidP="00815737">
            <w:pPr>
              <w:jc w:val="center"/>
              <w:rPr>
                <w:sz w:val="28"/>
              </w:rPr>
            </w:pPr>
          </w:p>
          <w:p w:rsidR="002C40F2" w:rsidRPr="00BD79D4" w:rsidRDefault="002C40F2" w:rsidP="00815737">
            <w:pPr>
              <w:jc w:val="center"/>
              <w:rPr>
                <w:sz w:val="28"/>
              </w:rPr>
            </w:pPr>
            <w:r w:rsidRPr="00BD79D4">
              <w:rPr>
                <w:sz w:val="28"/>
              </w:rPr>
              <w:t>от политической партии,</w:t>
            </w:r>
          </w:p>
          <w:p w:rsidR="002C40F2" w:rsidRPr="00BD79D4" w:rsidRDefault="002C40F2" w:rsidP="00815737">
            <w:pPr>
              <w:jc w:val="center"/>
              <w:rPr>
                <w:sz w:val="28"/>
              </w:rPr>
            </w:pPr>
            <w:r w:rsidRPr="00BD79D4">
              <w:rPr>
                <w:sz w:val="28"/>
              </w:rPr>
              <w:t>зарегистрированного кандидата</w:t>
            </w:r>
          </w:p>
          <w:p w:rsidR="002C40F2" w:rsidRPr="00BD79D4" w:rsidRDefault="002C40F2" w:rsidP="00815737">
            <w:pPr>
              <w:rPr>
                <w:sz w:val="28"/>
              </w:rPr>
            </w:pPr>
            <w:r w:rsidRPr="00BD79D4">
              <w:rPr>
                <w:sz w:val="28"/>
              </w:rPr>
              <w:t>__________________________________</w:t>
            </w:r>
          </w:p>
        </w:tc>
      </w:tr>
      <w:tr w:rsidR="002C40F2" w:rsidRPr="00C67A11" w:rsidTr="00815737">
        <w:tc>
          <w:tcPr>
            <w:tcW w:w="5097" w:type="dxa"/>
            <w:shd w:val="clear" w:color="auto" w:fill="auto"/>
          </w:tcPr>
          <w:p w:rsidR="002C40F2" w:rsidRPr="00BD79D4" w:rsidRDefault="002C40F2" w:rsidP="00815737">
            <w:pPr>
              <w:jc w:val="center"/>
              <w:rPr>
                <w:sz w:val="28"/>
              </w:rPr>
            </w:pPr>
          </w:p>
          <w:p w:rsidR="002C40F2" w:rsidRPr="00BD79D4" w:rsidRDefault="002C40F2" w:rsidP="00815737">
            <w:pPr>
              <w:jc w:val="center"/>
              <w:rPr>
                <w:sz w:val="28"/>
              </w:rPr>
            </w:pPr>
            <w:r w:rsidRPr="00BD79D4">
              <w:rPr>
                <w:sz w:val="28"/>
              </w:rPr>
              <w:t>в лице</w:t>
            </w:r>
          </w:p>
          <w:p w:rsidR="002C40F2" w:rsidRPr="00BD79D4" w:rsidRDefault="002C40F2" w:rsidP="00815737">
            <w:pPr>
              <w:rPr>
                <w:sz w:val="28"/>
              </w:rPr>
            </w:pPr>
            <w:r w:rsidRPr="00BD79D4">
              <w:rPr>
                <w:sz w:val="28"/>
              </w:rPr>
              <w:t>__________________________________</w:t>
            </w:r>
          </w:p>
        </w:tc>
      </w:tr>
      <w:tr w:rsidR="002C40F2" w:rsidRPr="00C67A11" w:rsidTr="00815737">
        <w:tc>
          <w:tcPr>
            <w:tcW w:w="5097" w:type="dxa"/>
            <w:shd w:val="clear" w:color="auto" w:fill="auto"/>
          </w:tcPr>
          <w:p w:rsidR="002C40F2" w:rsidRPr="00BD79D4" w:rsidRDefault="002C40F2" w:rsidP="00815737">
            <w:pPr>
              <w:jc w:val="center"/>
              <w:rPr>
                <w:sz w:val="28"/>
              </w:rPr>
            </w:pPr>
            <w:r w:rsidRPr="00BD79D4">
              <w:rPr>
                <w:sz w:val="28"/>
                <w:vertAlign w:val="superscript"/>
              </w:rPr>
              <w:t>(ФИО, наименование должности лица, уполномоченного действовать от имени политической партии, зарегистрированного кандидата)</w:t>
            </w:r>
          </w:p>
        </w:tc>
      </w:tr>
    </w:tbl>
    <w:p w:rsidR="002C40F2" w:rsidRDefault="002C40F2" w:rsidP="002C40F2"/>
    <w:p w:rsidR="002C40F2" w:rsidRPr="00C67A11" w:rsidRDefault="002C40F2" w:rsidP="002C40F2">
      <w:pPr>
        <w:rPr>
          <w:sz w:val="28"/>
        </w:rPr>
      </w:pPr>
    </w:p>
    <w:p w:rsidR="002C40F2" w:rsidRPr="00C67A11" w:rsidRDefault="002C40F2" w:rsidP="002C40F2">
      <w:pPr>
        <w:jc w:val="center"/>
        <w:rPr>
          <w:b/>
          <w:sz w:val="28"/>
        </w:rPr>
      </w:pPr>
      <w:r w:rsidRPr="00C67A11">
        <w:rPr>
          <w:b/>
          <w:sz w:val="28"/>
        </w:rPr>
        <w:t>Заявка о предоставлении помещения</w:t>
      </w:r>
    </w:p>
    <w:p w:rsidR="002C40F2" w:rsidRPr="00C67A11" w:rsidRDefault="002C40F2" w:rsidP="002C40F2">
      <w:pPr>
        <w:jc w:val="center"/>
        <w:rPr>
          <w:b/>
          <w:sz w:val="28"/>
        </w:rPr>
      </w:pPr>
    </w:p>
    <w:p w:rsidR="002C40F2" w:rsidRPr="00C67A11" w:rsidRDefault="00E70D85" w:rsidP="002C40F2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статьей 66</w:t>
      </w:r>
      <w:r w:rsidR="002C40F2" w:rsidRPr="00C67A11">
        <w:rPr>
          <w:sz w:val="28"/>
        </w:rPr>
        <w:t xml:space="preserve"> </w:t>
      </w:r>
      <w:r>
        <w:rPr>
          <w:sz w:val="28"/>
        </w:rPr>
        <w:t>Кодекса Республики Башкортостан о выборах</w:t>
      </w:r>
      <w:r w:rsidR="002C40F2" w:rsidRPr="00C67A11">
        <w:rPr>
          <w:sz w:val="28"/>
        </w:rPr>
        <w:t xml:space="preserve"> прошу предоставить помещение по адресу: </w:t>
      </w:r>
    </w:p>
    <w:p w:rsidR="002C40F2" w:rsidRPr="00C67A11" w:rsidRDefault="002C40F2" w:rsidP="002C40F2">
      <w:pPr>
        <w:jc w:val="center"/>
        <w:rPr>
          <w:sz w:val="28"/>
        </w:rPr>
      </w:pPr>
      <w:r w:rsidRPr="00C67A11">
        <w:rPr>
          <w:sz w:val="28"/>
        </w:rPr>
        <w:t>________________________________________________________</w:t>
      </w:r>
      <w:r>
        <w:rPr>
          <w:sz w:val="28"/>
        </w:rPr>
        <w:t>______________</w:t>
      </w:r>
    </w:p>
    <w:p w:rsidR="002C40F2" w:rsidRPr="00C67A11" w:rsidRDefault="002C40F2" w:rsidP="002C40F2">
      <w:pPr>
        <w:jc w:val="center"/>
        <w:rPr>
          <w:sz w:val="28"/>
          <w:vertAlign w:val="superscript"/>
        </w:rPr>
      </w:pPr>
      <w:r w:rsidRPr="00C67A11">
        <w:rPr>
          <w:sz w:val="28"/>
          <w:vertAlign w:val="superscript"/>
        </w:rPr>
        <w:t>(указать место проведения собрания)</w:t>
      </w: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</w:rPr>
        <w:t xml:space="preserve">для проведения агитационного публичного мероприятия в форме собрания, которое </w:t>
      </w:r>
      <w:r w:rsidR="00E70D85">
        <w:rPr>
          <w:sz w:val="28"/>
        </w:rPr>
        <w:t>планируется «___» _________ 2023</w:t>
      </w:r>
      <w:r w:rsidRPr="00C67A11">
        <w:rPr>
          <w:sz w:val="28"/>
        </w:rPr>
        <w:t xml:space="preserve"> года в</w:t>
      </w: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</w:rPr>
        <w:t xml:space="preserve">_______________________________, продолжительностью___________________ </w:t>
      </w:r>
      <w:r>
        <w:rPr>
          <w:sz w:val="28"/>
        </w:rPr>
        <w:t xml:space="preserve">                  </w:t>
      </w:r>
    </w:p>
    <w:p w:rsidR="002C40F2" w:rsidRDefault="002C40F2" w:rsidP="002C40F2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67A11">
        <w:rPr>
          <w:sz w:val="28"/>
          <w:vertAlign w:val="superscript"/>
        </w:rPr>
        <w:t xml:space="preserve">(указать время начала проведения </w:t>
      </w:r>
      <w:proofErr w:type="gramStart"/>
      <w:r w:rsidRPr="00C67A11">
        <w:rPr>
          <w:sz w:val="28"/>
          <w:vertAlign w:val="superscript"/>
        </w:rPr>
        <w:t>собрания)</w:t>
      </w:r>
      <w:r>
        <w:rPr>
          <w:sz w:val="28"/>
          <w:vertAlign w:val="superscript"/>
        </w:rPr>
        <w:t xml:space="preserve">   </w:t>
      </w:r>
      <w:proofErr w:type="gramEnd"/>
      <w:r>
        <w:rPr>
          <w:sz w:val="28"/>
          <w:vertAlign w:val="superscript"/>
        </w:rPr>
        <w:t xml:space="preserve">   </w:t>
      </w:r>
      <w:r w:rsidRPr="00C67A11">
        <w:rPr>
          <w:sz w:val="28"/>
        </w:rPr>
        <w:t xml:space="preserve"> </w:t>
      </w:r>
      <w:r>
        <w:rPr>
          <w:sz w:val="28"/>
        </w:rPr>
        <w:t xml:space="preserve">                                     </w:t>
      </w:r>
      <w:r w:rsidRPr="00C67A11">
        <w:rPr>
          <w:sz w:val="28"/>
          <w:vertAlign w:val="superscript"/>
        </w:rPr>
        <w:t>(указать продолжительность собрания)</w:t>
      </w: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</w:rPr>
        <w:t>Примерное число участников: ________________________________</w:t>
      </w:r>
      <w:r>
        <w:rPr>
          <w:sz w:val="28"/>
        </w:rPr>
        <w:t>____.</w:t>
      </w: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</w:rPr>
        <w:t xml:space="preserve">Ответственный за проведение мероприятия ________________________________, </w:t>
      </w:r>
      <w:r>
        <w:rPr>
          <w:sz w:val="28"/>
        </w:rPr>
        <w:t xml:space="preserve">            </w:t>
      </w:r>
    </w:p>
    <w:p w:rsidR="002C40F2" w:rsidRDefault="002C40F2" w:rsidP="002C40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C67A11">
        <w:rPr>
          <w:sz w:val="28"/>
          <w:vertAlign w:val="superscript"/>
        </w:rPr>
        <w:t>(указать Ф.И.О., статус)</w:t>
      </w:r>
      <w:r w:rsidRPr="00C67A11">
        <w:rPr>
          <w:sz w:val="28"/>
        </w:rPr>
        <w:t xml:space="preserve"> </w:t>
      </w: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</w:rPr>
        <w:t>контактный телефон ______________________________________________.</w:t>
      </w: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</w:rPr>
        <w:t>Дата подачи заявки: «_____» __________</w:t>
      </w:r>
      <w:r w:rsidR="00E70D85">
        <w:rPr>
          <w:sz w:val="28"/>
        </w:rPr>
        <w:t xml:space="preserve"> 2023</w:t>
      </w:r>
      <w:r w:rsidRPr="00C67A11">
        <w:rPr>
          <w:sz w:val="28"/>
        </w:rPr>
        <w:t xml:space="preserve"> года. </w:t>
      </w: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</w:rPr>
        <w:t xml:space="preserve">___________________ </w:t>
      </w:r>
      <w:r>
        <w:rPr>
          <w:sz w:val="28"/>
        </w:rPr>
        <w:t xml:space="preserve">                                                                       </w:t>
      </w:r>
      <w:r w:rsidRPr="00C67A11">
        <w:rPr>
          <w:sz w:val="28"/>
        </w:rPr>
        <w:t xml:space="preserve">________________ </w:t>
      </w:r>
    </w:p>
    <w:p w:rsidR="002C40F2" w:rsidRDefault="002C40F2" w:rsidP="002C40F2">
      <w:pPr>
        <w:jc w:val="both"/>
        <w:rPr>
          <w:sz w:val="28"/>
          <w:vertAlign w:val="superscript"/>
        </w:rPr>
      </w:pPr>
      <w:r w:rsidRPr="00C67A11">
        <w:rPr>
          <w:sz w:val="28"/>
          <w:vertAlign w:val="superscript"/>
        </w:rPr>
        <w:t xml:space="preserve">Подпись лица, уполномоченного  </w:t>
      </w: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sz w:val="28"/>
          <w:vertAlign w:val="superscript"/>
        </w:rPr>
        <w:t xml:space="preserve">   </w:t>
      </w:r>
      <w:r w:rsidRPr="00C67A11">
        <w:rPr>
          <w:sz w:val="28"/>
          <w:vertAlign w:val="superscript"/>
        </w:rPr>
        <w:t>(</w:t>
      </w:r>
      <w:proofErr w:type="gramEnd"/>
      <w:r w:rsidRPr="00C67A11">
        <w:rPr>
          <w:sz w:val="28"/>
          <w:vertAlign w:val="superscript"/>
        </w:rPr>
        <w:t>дата)</w:t>
      </w:r>
    </w:p>
    <w:p w:rsidR="002C40F2" w:rsidRDefault="002C40F2" w:rsidP="002C40F2">
      <w:pPr>
        <w:jc w:val="both"/>
        <w:rPr>
          <w:sz w:val="28"/>
          <w:vertAlign w:val="superscript"/>
        </w:rPr>
      </w:pPr>
      <w:r w:rsidRPr="00C67A11">
        <w:rPr>
          <w:sz w:val="28"/>
          <w:vertAlign w:val="superscript"/>
        </w:rPr>
        <w:t>действовать от имени политической</w:t>
      </w:r>
    </w:p>
    <w:p w:rsidR="002C40F2" w:rsidRDefault="002C40F2" w:rsidP="002C40F2">
      <w:pPr>
        <w:jc w:val="both"/>
        <w:rPr>
          <w:sz w:val="28"/>
        </w:rPr>
      </w:pPr>
      <w:r w:rsidRPr="00C67A11">
        <w:rPr>
          <w:sz w:val="28"/>
          <w:vertAlign w:val="superscript"/>
        </w:rPr>
        <w:t>партии, зарегистрированного кандидата</w:t>
      </w:r>
      <w:r w:rsidRPr="00C67A11">
        <w:rPr>
          <w:sz w:val="28"/>
        </w:rPr>
        <w:t xml:space="preserve"> </w:t>
      </w: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ind w:left="3828"/>
        <w:jc w:val="center"/>
        <w:rPr>
          <w:bCs/>
          <w:sz w:val="20"/>
        </w:rPr>
      </w:pPr>
    </w:p>
    <w:p w:rsidR="002C40F2" w:rsidRPr="006D62F9" w:rsidRDefault="002C40F2" w:rsidP="002C40F2">
      <w:pPr>
        <w:ind w:left="5103"/>
        <w:rPr>
          <w:bCs/>
          <w:sz w:val="20"/>
        </w:rPr>
      </w:pPr>
      <w:r w:rsidRPr="006D62F9">
        <w:rPr>
          <w:bCs/>
          <w:sz w:val="20"/>
        </w:rPr>
        <w:lastRenderedPageBreak/>
        <w:t>Приложение №</w:t>
      </w:r>
      <w:r>
        <w:rPr>
          <w:bCs/>
          <w:sz w:val="20"/>
        </w:rPr>
        <w:t xml:space="preserve"> 2</w:t>
      </w:r>
    </w:p>
    <w:p w:rsidR="002C40F2" w:rsidRPr="00A6661F" w:rsidRDefault="002C40F2" w:rsidP="002C40F2">
      <w:pPr>
        <w:ind w:left="5103"/>
        <w:rPr>
          <w:sz w:val="20"/>
        </w:rPr>
      </w:pPr>
      <w:r w:rsidRPr="00A6661F">
        <w:rPr>
          <w:sz w:val="20"/>
        </w:rPr>
        <w:t>к решению территориальной избирательной комиссии муниципального района Татышлинский район</w:t>
      </w:r>
    </w:p>
    <w:p w:rsidR="002C40F2" w:rsidRPr="00A6661F" w:rsidRDefault="002C40F2" w:rsidP="002C40F2">
      <w:pPr>
        <w:ind w:left="5103"/>
        <w:rPr>
          <w:sz w:val="20"/>
        </w:rPr>
      </w:pPr>
      <w:r w:rsidRPr="00A6661F">
        <w:rPr>
          <w:sz w:val="20"/>
        </w:rPr>
        <w:t xml:space="preserve"> Республики Башкортостан</w:t>
      </w:r>
    </w:p>
    <w:p w:rsidR="00E70D85" w:rsidRPr="00A6661F" w:rsidRDefault="00E70D85" w:rsidP="00E70D85">
      <w:pPr>
        <w:ind w:left="3828"/>
        <w:rPr>
          <w:sz w:val="20"/>
        </w:rPr>
      </w:pPr>
      <w:r>
        <w:rPr>
          <w:sz w:val="20"/>
        </w:rPr>
        <w:t xml:space="preserve">                          </w:t>
      </w:r>
      <w:r w:rsidRPr="00A6661F">
        <w:rPr>
          <w:sz w:val="20"/>
        </w:rPr>
        <w:t xml:space="preserve">от </w:t>
      </w:r>
      <w:r>
        <w:rPr>
          <w:sz w:val="20"/>
        </w:rPr>
        <w:t>30 июня</w:t>
      </w:r>
      <w:r w:rsidRPr="00A6661F">
        <w:rPr>
          <w:sz w:val="20"/>
        </w:rPr>
        <w:t xml:space="preserve"> </w:t>
      </w:r>
      <w:r>
        <w:rPr>
          <w:sz w:val="20"/>
        </w:rPr>
        <w:t>2023 года №59/1-5</w:t>
      </w:r>
    </w:p>
    <w:p w:rsidR="002C40F2" w:rsidRDefault="002C40F2" w:rsidP="002C40F2">
      <w:pPr>
        <w:jc w:val="both"/>
        <w:rPr>
          <w:sz w:val="28"/>
        </w:rPr>
      </w:pPr>
    </w:p>
    <w:p w:rsidR="002C40F2" w:rsidRDefault="002C40F2" w:rsidP="002C40F2">
      <w:pPr>
        <w:jc w:val="center"/>
        <w:rPr>
          <w:i/>
          <w:sz w:val="28"/>
        </w:rPr>
      </w:pPr>
    </w:p>
    <w:p w:rsidR="00DC7F8A" w:rsidRPr="00645A63" w:rsidRDefault="00DC7F8A" w:rsidP="00DC7F8A">
      <w:pPr>
        <w:jc w:val="center"/>
        <w:rPr>
          <w:lang w:eastAsia="ru-RU"/>
        </w:rPr>
      </w:pPr>
      <w:r>
        <w:rPr>
          <w:lang w:eastAsia="ru-RU"/>
        </w:rPr>
        <w:t>БЛАНК   ОРГАНИЗАЦИИ</w:t>
      </w:r>
    </w:p>
    <w:p w:rsidR="00DC7F8A" w:rsidRPr="00645A63" w:rsidRDefault="00DC7F8A" w:rsidP="00DC7F8A">
      <w:pPr>
        <w:shd w:val="clear" w:color="auto" w:fill="FFFFFF"/>
        <w:spacing w:after="150"/>
        <w:jc w:val="both"/>
        <w:rPr>
          <w:sz w:val="28"/>
          <w:szCs w:val="28"/>
          <w:lang w:eastAsia="ru-RU"/>
        </w:rPr>
      </w:pPr>
      <w:r w:rsidRPr="00645A63">
        <w:rPr>
          <w:b/>
          <w:bCs/>
          <w:sz w:val="28"/>
          <w:szCs w:val="28"/>
          <w:lang w:eastAsia="ru-RU"/>
        </w:rPr>
        <w:t> </w:t>
      </w:r>
    </w:p>
    <w:p w:rsidR="00DC7F8A" w:rsidRDefault="00DC7F8A" w:rsidP="00DC7F8A">
      <w:pPr>
        <w:shd w:val="clear" w:color="auto" w:fill="FFFFFF"/>
        <w:ind w:left="4820"/>
        <w:jc w:val="center"/>
        <w:rPr>
          <w:bCs/>
          <w:lang w:eastAsia="ru-RU"/>
        </w:rPr>
      </w:pPr>
      <w:r w:rsidRPr="00645A63">
        <w:rPr>
          <w:bCs/>
          <w:lang w:eastAsia="ru-RU"/>
        </w:rPr>
        <w:t xml:space="preserve">В Центральную избирательную комиссию </w:t>
      </w:r>
    </w:p>
    <w:p w:rsidR="00DC7F8A" w:rsidRPr="00645A63" w:rsidRDefault="00DC7F8A" w:rsidP="00DC7F8A">
      <w:pPr>
        <w:shd w:val="clear" w:color="auto" w:fill="FFFFFF"/>
        <w:ind w:left="4820"/>
        <w:jc w:val="center"/>
        <w:rPr>
          <w:bCs/>
          <w:lang w:eastAsia="ru-RU"/>
        </w:rPr>
      </w:pPr>
      <w:r w:rsidRPr="00645A63">
        <w:rPr>
          <w:bCs/>
          <w:lang w:eastAsia="ru-RU"/>
        </w:rPr>
        <w:t>Республики Башкортостан</w:t>
      </w:r>
    </w:p>
    <w:p w:rsidR="00DC7F8A" w:rsidRPr="00645A63" w:rsidRDefault="00DC7F8A" w:rsidP="00DC7F8A">
      <w:pPr>
        <w:shd w:val="clear" w:color="auto" w:fill="FFFFFF"/>
        <w:ind w:left="4820"/>
        <w:jc w:val="center"/>
        <w:rPr>
          <w:bCs/>
          <w:lang w:eastAsia="ru-RU"/>
        </w:rPr>
      </w:pPr>
      <w:r w:rsidRPr="00645A63">
        <w:rPr>
          <w:bCs/>
          <w:lang w:eastAsia="ru-RU"/>
        </w:rPr>
        <w:t>450008, РБ, г. Уфа,</w:t>
      </w:r>
    </w:p>
    <w:p w:rsidR="00DC7F8A" w:rsidRDefault="00DC7F8A" w:rsidP="00DC7F8A">
      <w:pPr>
        <w:shd w:val="clear" w:color="auto" w:fill="FFFFFF"/>
        <w:ind w:left="4820"/>
        <w:jc w:val="center"/>
        <w:rPr>
          <w:bCs/>
          <w:lang w:eastAsia="ru-RU"/>
        </w:rPr>
      </w:pPr>
      <w:r w:rsidRPr="00645A63">
        <w:rPr>
          <w:bCs/>
          <w:lang w:eastAsia="ru-RU"/>
        </w:rPr>
        <w:t xml:space="preserve"> ул. З.</w:t>
      </w:r>
      <w:r>
        <w:rPr>
          <w:bCs/>
          <w:lang w:eastAsia="ru-RU"/>
        </w:rPr>
        <w:t xml:space="preserve"> </w:t>
      </w:r>
      <w:proofErr w:type="spellStart"/>
      <w:r w:rsidRPr="00645A63">
        <w:rPr>
          <w:bCs/>
          <w:lang w:eastAsia="ru-RU"/>
        </w:rPr>
        <w:t>Валиди</w:t>
      </w:r>
      <w:proofErr w:type="spellEnd"/>
      <w:r w:rsidRPr="00645A63">
        <w:rPr>
          <w:bCs/>
          <w:lang w:eastAsia="ru-RU"/>
        </w:rPr>
        <w:t>, 46</w:t>
      </w:r>
    </w:p>
    <w:p w:rsidR="00DC7F8A" w:rsidRPr="00645A63" w:rsidRDefault="00DC7F8A" w:rsidP="00DC7F8A">
      <w:pPr>
        <w:shd w:val="clear" w:color="auto" w:fill="FFFFFF"/>
        <w:ind w:left="4820"/>
        <w:jc w:val="center"/>
        <w:rPr>
          <w:sz w:val="28"/>
          <w:szCs w:val="28"/>
          <w:lang w:eastAsia="ru-RU"/>
        </w:rPr>
      </w:pPr>
    </w:p>
    <w:p w:rsidR="00DC7F8A" w:rsidRPr="00645A63" w:rsidRDefault="00DC7F8A" w:rsidP="00DC7F8A">
      <w:pPr>
        <w:shd w:val="clear" w:color="auto" w:fill="FFFFFF"/>
        <w:spacing w:after="150"/>
        <w:jc w:val="center"/>
        <w:rPr>
          <w:sz w:val="28"/>
          <w:szCs w:val="28"/>
          <w:lang w:eastAsia="ru-RU"/>
        </w:rPr>
      </w:pPr>
      <w:r w:rsidRPr="00645A63">
        <w:rPr>
          <w:b/>
          <w:bCs/>
          <w:sz w:val="28"/>
          <w:szCs w:val="28"/>
          <w:lang w:eastAsia="ru-RU"/>
        </w:rPr>
        <w:t>УВЕДОМЛЕНИЕ</w:t>
      </w:r>
    </w:p>
    <w:p w:rsidR="00DC7F8A" w:rsidRPr="00645A63" w:rsidRDefault="00DC7F8A" w:rsidP="00DC7F8A">
      <w:pPr>
        <w:shd w:val="clear" w:color="auto" w:fill="FFFFFF"/>
        <w:spacing w:before="240"/>
        <w:jc w:val="both"/>
        <w:rPr>
          <w:sz w:val="28"/>
          <w:szCs w:val="28"/>
          <w:lang w:eastAsia="ru-RU"/>
        </w:rPr>
      </w:pPr>
      <w:r w:rsidRPr="00645A63">
        <w:rPr>
          <w:sz w:val="28"/>
          <w:szCs w:val="28"/>
          <w:lang w:eastAsia="ru-RU"/>
        </w:rPr>
        <w:t> _________________________________________________________________</w:t>
      </w:r>
    </w:p>
    <w:p w:rsidR="00DC7F8A" w:rsidRPr="00645A63" w:rsidRDefault="00DC7F8A" w:rsidP="00DC7F8A">
      <w:pPr>
        <w:shd w:val="clear" w:color="auto" w:fill="FFFFFF"/>
        <w:spacing w:after="120"/>
        <w:jc w:val="center"/>
        <w:rPr>
          <w:sz w:val="20"/>
          <w:szCs w:val="20"/>
          <w:lang w:eastAsia="ru-RU"/>
        </w:rPr>
      </w:pPr>
      <w:r w:rsidRPr="00645A63">
        <w:rPr>
          <w:i/>
          <w:iCs/>
          <w:sz w:val="20"/>
          <w:szCs w:val="20"/>
          <w:lang w:eastAsia="ru-RU"/>
        </w:rPr>
        <w:t>(наименование собственника помещения)</w:t>
      </w:r>
    </w:p>
    <w:p w:rsidR="00DC7F8A" w:rsidRDefault="00DC7F8A" w:rsidP="00DC7F8A">
      <w:pPr>
        <w:shd w:val="clear" w:color="auto" w:fill="FFFFFF"/>
        <w:jc w:val="both"/>
        <w:rPr>
          <w:lang w:eastAsia="ru-RU"/>
        </w:rPr>
      </w:pPr>
      <w:r w:rsidRPr="00645A63">
        <w:rPr>
          <w:lang w:eastAsia="ru-RU"/>
        </w:rPr>
        <w:t xml:space="preserve">уведомляет, что в соответствии </w:t>
      </w:r>
      <w:r w:rsidRPr="009B58C0">
        <w:rPr>
          <w:lang w:eastAsia="ru-RU"/>
        </w:rPr>
        <w:t>со статьей 66 Кодекса Республики Башкортостан о выборах</w:t>
      </w:r>
    </w:p>
    <w:p w:rsidR="00DC7F8A" w:rsidRPr="00645A63" w:rsidRDefault="00DC7F8A" w:rsidP="00DC7F8A">
      <w:pPr>
        <w:shd w:val="clear" w:color="auto" w:fill="FFFFFF"/>
        <w:jc w:val="both"/>
        <w:rPr>
          <w:lang w:eastAsia="ru-RU"/>
        </w:rPr>
      </w:pPr>
      <w:r w:rsidRPr="00645A63">
        <w:rPr>
          <w:lang w:eastAsia="ru-RU"/>
        </w:rPr>
        <w:br/>
        <w:t>«_</w:t>
      </w:r>
      <w:r>
        <w:rPr>
          <w:lang w:eastAsia="ru-RU"/>
        </w:rPr>
        <w:t>_______</w:t>
      </w:r>
      <w:r w:rsidRPr="00645A63">
        <w:rPr>
          <w:lang w:eastAsia="ru-RU"/>
        </w:rPr>
        <w:t>_» __</w:t>
      </w:r>
      <w:r>
        <w:rPr>
          <w:lang w:eastAsia="ru-RU"/>
        </w:rPr>
        <w:t>______________________</w:t>
      </w:r>
      <w:r w:rsidRPr="00645A63">
        <w:rPr>
          <w:lang w:eastAsia="ru-RU"/>
        </w:rPr>
        <w:t>____ 20__ года с «_</w:t>
      </w:r>
      <w:r>
        <w:rPr>
          <w:lang w:eastAsia="ru-RU"/>
        </w:rPr>
        <w:t>__</w:t>
      </w:r>
      <w:r w:rsidRPr="00645A63">
        <w:rPr>
          <w:lang w:eastAsia="ru-RU"/>
        </w:rPr>
        <w:t>_» час. по «_</w:t>
      </w:r>
      <w:r>
        <w:rPr>
          <w:lang w:eastAsia="ru-RU"/>
        </w:rPr>
        <w:t>__</w:t>
      </w:r>
      <w:r w:rsidRPr="00645A63">
        <w:rPr>
          <w:lang w:eastAsia="ru-RU"/>
        </w:rPr>
        <w:t>__» час. 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48"/>
      </w:tblGrid>
      <w:tr w:rsidR="00DC7F8A" w:rsidRPr="00645A63" w:rsidTr="0081573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Default="00DC7F8A" w:rsidP="00815737">
            <w:pPr>
              <w:jc w:val="both"/>
              <w:rPr>
                <w:lang w:eastAsia="ru-RU"/>
              </w:rPr>
            </w:pPr>
          </w:p>
          <w:p w:rsidR="00DC7F8A" w:rsidRPr="00645A63" w:rsidRDefault="00DC7F8A" w:rsidP="00815737">
            <w:pPr>
              <w:jc w:val="both"/>
              <w:rPr>
                <w:lang w:eastAsia="ru-RU"/>
              </w:rPr>
            </w:pPr>
            <w:r w:rsidRPr="00645A63">
              <w:rPr>
                <w:lang w:eastAsia="ru-RU"/>
              </w:rPr>
              <w:t>помещение по адресу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spacing w:after="150"/>
              <w:jc w:val="both"/>
              <w:rPr>
                <w:lang w:eastAsia="ru-RU"/>
              </w:rPr>
            </w:pPr>
            <w:r w:rsidRPr="00645A63">
              <w:rPr>
                <w:lang w:eastAsia="ru-RU"/>
              </w:rPr>
              <w:t> </w:t>
            </w:r>
          </w:p>
        </w:tc>
      </w:tr>
      <w:tr w:rsidR="00DC7F8A" w:rsidRPr="00645A63" w:rsidTr="00815737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Default="00DC7F8A" w:rsidP="00815737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645A63">
              <w:rPr>
                <w:i/>
                <w:iCs/>
                <w:sz w:val="20"/>
                <w:szCs w:val="20"/>
                <w:lang w:eastAsia="ru-RU"/>
              </w:rPr>
              <w:t>(указать место проведения собрания)</w:t>
            </w:r>
          </w:p>
          <w:p w:rsidR="00DC7F8A" w:rsidRPr="00645A63" w:rsidRDefault="00DC7F8A" w:rsidP="0081573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C7F8A" w:rsidRPr="00645A63" w:rsidRDefault="00DC7F8A" w:rsidP="00DC7F8A">
      <w:pPr>
        <w:shd w:val="clear" w:color="auto" w:fill="FFFFFF"/>
        <w:jc w:val="both"/>
        <w:rPr>
          <w:lang w:eastAsia="ru-RU"/>
        </w:rPr>
      </w:pPr>
      <w:r w:rsidRPr="00645A63">
        <w:rPr>
          <w:lang w:eastAsia="ru-RU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C7F8A" w:rsidRPr="00645A63" w:rsidTr="00815737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645A6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C7F8A" w:rsidRPr="00645A63" w:rsidTr="0081573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jc w:val="center"/>
              <w:rPr>
                <w:sz w:val="20"/>
                <w:szCs w:val="20"/>
                <w:lang w:eastAsia="ru-RU"/>
              </w:rPr>
            </w:pPr>
            <w:r w:rsidRPr="00645A63">
              <w:rPr>
                <w:i/>
                <w:iCs/>
                <w:sz w:val="20"/>
                <w:szCs w:val="20"/>
                <w:lang w:eastAsia="ru-RU"/>
              </w:rPr>
              <w:t>(фамилия, имя, отчеств</w:t>
            </w:r>
            <w:r>
              <w:rPr>
                <w:i/>
                <w:iCs/>
                <w:sz w:val="20"/>
                <w:szCs w:val="20"/>
                <w:lang w:eastAsia="ru-RU"/>
              </w:rPr>
              <w:t>о зарегистрированного кандидата</w:t>
            </w:r>
            <w:r w:rsidRPr="00645A63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:rsidR="00DC7F8A" w:rsidRPr="00645A63" w:rsidRDefault="00DC7F8A" w:rsidP="00DC7F8A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645A63">
        <w:rPr>
          <w:i/>
          <w:iCs/>
          <w:sz w:val="20"/>
          <w:szCs w:val="20"/>
          <w:lang w:eastAsia="ru-RU"/>
        </w:rPr>
        <w:t>или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C7F8A" w:rsidRPr="00645A63" w:rsidTr="00815737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spacing w:after="15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C7F8A" w:rsidRPr="00645A63" w:rsidTr="0081573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jc w:val="center"/>
              <w:rPr>
                <w:sz w:val="20"/>
                <w:szCs w:val="20"/>
                <w:lang w:eastAsia="ru-RU"/>
              </w:rPr>
            </w:pPr>
            <w:r w:rsidRPr="00645A63">
              <w:rPr>
                <w:i/>
                <w:iCs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i/>
                <w:iCs/>
                <w:sz w:val="20"/>
                <w:szCs w:val="20"/>
                <w:lang w:eastAsia="ru-RU"/>
              </w:rPr>
              <w:t>избирательного объединения</w:t>
            </w:r>
            <w:r w:rsidRPr="00645A63">
              <w:rPr>
                <w:i/>
                <w:iCs/>
                <w:sz w:val="20"/>
                <w:szCs w:val="20"/>
                <w:lang w:eastAsia="ru-RU"/>
              </w:rPr>
              <w:t xml:space="preserve">, фамилия, имя, отчество 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его </w:t>
            </w:r>
            <w:r w:rsidRPr="00645A63">
              <w:rPr>
                <w:i/>
                <w:iCs/>
                <w:sz w:val="20"/>
                <w:szCs w:val="20"/>
                <w:lang w:eastAsia="ru-RU"/>
              </w:rPr>
              <w:t>представителя)</w:t>
            </w:r>
          </w:p>
        </w:tc>
      </w:tr>
    </w:tbl>
    <w:p w:rsidR="00DC7F8A" w:rsidRPr="00645A63" w:rsidRDefault="00DC7F8A" w:rsidP="00DC7F8A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1F3B33">
        <w:rPr>
          <w:lang w:eastAsia="ru-RU"/>
        </w:rPr>
        <w:t>на</w:t>
      </w:r>
      <w:r w:rsidRPr="00645A63">
        <w:rPr>
          <w:sz w:val="28"/>
          <w:szCs w:val="28"/>
          <w:lang w:eastAsia="ru-RU"/>
        </w:rPr>
        <w:t xml:space="preserve"> </w:t>
      </w:r>
      <w:r w:rsidRPr="001F3B33">
        <w:rPr>
          <w:lang w:eastAsia="ru-RU"/>
        </w:rPr>
        <w:t>условиях</w:t>
      </w:r>
      <w:r w:rsidRPr="00645A63">
        <w:rPr>
          <w:sz w:val="28"/>
          <w:szCs w:val="28"/>
          <w:lang w:eastAsia="ru-RU"/>
        </w:rPr>
        <w:t xml:space="preserve"> ________________________________________</w:t>
      </w:r>
      <w:r>
        <w:rPr>
          <w:sz w:val="28"/>
          <w:szCs w:val="28"/>
          <w:lang w:eastAsia="ru-RU"/>
        </w:rPr>
        <w:t>___________________</w:t>
      </w:r>
      <w:r w:rsidRPr="00645A63">
        <w:rPr>
          <w:sz w:val="28"/>
          <w:szCs w:val="28"/>
          <w:lang w:eastAsia="ru-RU"/>
        </w:rPr>
        <w:t>_______</w:t>
      </w:r>
    </w:p>
    <w:p w:rsidR="00DC7F8A" w:rsidRPr="00645A63" w:rsidRDefault="00DC7F8A" w:rsidP="00DC7F8A">
      <w:pPr>
        <w:shd w:val="clear" w:color="auto" w:fill="FFFFFF"/>
        <w:jc w:val="center"/>
        <w:rPr>
          <w:i/>
          <w:iCs/>
          <w:sz w:val="20"/>
          <w:szCs w:val="20"/>
          <w:lang w:eastAsia="ru-RU"/>
        </w:rPr>
      </w:pPr>
      <w:r w:rsidRPr="00645A63">
        <w:rPr>
          <w:i/>
          <w:iCs/>
          <w:sz w:val="20"/>
          <w:szCs w:val="20"/>
          <w:lang w:eastAsia="ru-RU"/>
        </w:rPr>
        <w:t>(безвозмездно</w:t>
      </w:r>
      <w:r>
        <w:rPr>
          <w:i/>
          <w:iCs/>
          <w:sz w:val="20"/>
          <w:szCs w:val="20"/>
          <w:lang w:eastAsia="ru-RU"/>
        </w:rPr>
        <w:t>, иные</w:t>
      </w:r>
      <w:r w:rsidRPr="00645A63">
        <w:rPr>
          <w:i/>
          <w:iCs/>
          <w:sz w:val="20"/>
          <w:szCs w:val="20"/>
          <w:lang w:eastAsia="ru-RU"/>
        </w:rPr>
        <w:t>)</w:t>
      </w:r>
    </w:p>
    <w:p w:rsidR="00DC7F8A" w:rsidRPr="00645A63" w:rsidRDefault="00DC7F8A" w:rsidP="00DC7F8A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DC7F8A" w:rsidRDefault="00DC7F8A" w:rsidP="00DC7F8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45A63">
        <w:rPr>
          <w:lang w:eastAsia="ru-RU"/>
        </w:rPr>
        <w:t xml:space="preserve">Данное помещение может быть предоставлено другим зарегистрированным кандидатам, представителям </w:t>
      </w:r>
      <w:r>
        <w:rPr>
          <w:lang w:eastAsia="ru-RU"/>
        </w:rPr>
        <w:t>избирательных объединений</w:t>
      </w:r>
      <w:r w:rsidRPr="00645A63">
        <w:rPr>
          <w:lang w:eastAsia="ru-RU"/>
        </w:rPr>
        <w:t xml:space="preserve">, </w:t>
      </w:r>
      <w:r w:rsidRPr="00786398">
        <w:rPr>
          <w:lang w:eastAsia="ru-RU"/>
        </w:rPr>
        <w:t>зарегистрировавши</w:t>
      </w:r>
      <w:r>
        <w:rPr>
          <w:lang w:eastAsia="ru-RU"/>
        </w:rPr>
        <w:t>х</w:t>
      </w:r>
      <w:r w:rsidRPr="00786398">
        <w:rPr>
          <w:lang w:eastAsia="ru-RU"/>
        </w:rPr>
        <w:t xml:space="preserve"> список кандидатов</w:t>
      </w:r>
      <w:r w:rsidRPr="00645A63">
        <w:rPr>
          <w:lang w:eastAsia="ru-RU"/>
        </w:rPr>
        <w:t>, на тех же условиях в течение агитационного периода</w:t>
      </w:r>
      <w:r w:rsidRPr="00645A63">
        <w:rPr>
          <w:sz w:val="28"/>
          <w:szCs w:val="28"/>
          <w:lang w:eastAsia="ru-RU"/>
        </w:rPr>
        <w:t xml:space="preserve"> </w:t>
      </w:r>
    </w:p>
    <w:p w:rsidR="00DC7F8A" w:rsidRPr="00645A63" w:rsidRDefault="00DC7F8A" w:rsidP="00DC7F8A">
      <w:pPr>
        <w:shd w:val="clear" w:color="auto" w:fill="FFFFFF"/>
        <w:jc w:val="both"/>
        <w:rPr>
          <w:i/>
          <w:iCs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__________</w:t>
      </w:r>
      <w:r w:rsidRPr="00645A63">
        <w:rPr>
          <w:sz w:val="28"/>
          <w:szCs w:val="28"/>
          <w:lang w:eastAsia="ru-RU"/>
        </w:rPr>
        <w:t>________________________________________________________</w:t>
      </w:r>
      <w:r>
        <w:rPr>
          <w:sz w:val="28"/>
          <w:szCs w:val="28"/>
          <w:lang w:eastAsia="ru-RU"/>
        </w:rPr>
        <w:t>_</w:t>
      </w:r>
      <w:r w:rsidRPr="00645A63">
        <w:rPr>
          <w:sz w:val="28"/>
          <w:szCs w:val="28"/>
          <w:lang w:eastAsia="ru-RU"/>
        </w:rPr>
        <w:t>__________________</w:t>
      </w:r>
      <w:r w:rsidRPr="00645A63">
        <w:rPr>
          <w:i/>
          <w:iCs/>
          <w:sz w:val="20"/>
          <w:szCs w:val="20"/>
          <w:lang w:eastAsia="ru-RU"/>
        </w:rPr>
        <w:t xml:space="preserve"> (указать даты предоставления помещения)</w:t>
      </w:r>
    </w:p>
    <w:p w:rsidR="00DC7F8A" w:rsidRPr="00645A63" w:rsidRDefault="00DC7F8A" w:rsidP="00DC7F8A">
      <w:pPr>
        <w:shd w:val="clear" w:color="auto" w:fill="FFFFFF"/>
        <w:jc w:val="center"/>
        <w:rPr>
          <w:sz w:val="20"/>
          <w:szCs w:val="20"/>
          <w:lang w:eastAsia="ru-RU"/>
        </w:rPr>
      </w:pP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222"/>
        <w:gridCol w:w="2036"/>
        <w:gridCol w:w="222"/>
        <w:gridCol w:w="3436"/>
      </w:tblGrid>
      <w:tr w:rsidR="00DC7F8A" w:rsidRPr="00645A63" w:rsidTr="00815737">
        <w:tc>
          <w:tcPr>
            <w:tcW w:w="370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8A" w:rsidRPr="00645A63" w:rsidRDefault="00DC7F8A" w:rsidP="00815737">
            <w:pPr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645A63">
              <w:rPr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7F8A" w:rsidRPr="00645A63" w:rsidRDefault="00DC7F8A" w:rsidP="00815737">
            <w:pPr>
              <w:spacing w:after="150"/>
              <w:jc w:val="both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7F8A" w:rsidRPr="00645A63" w:rsidRDefault="00DC7F8A" w:rsidP="00815737">
            <w:pPr>
              <w:spacing w:after="150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645A63">
              <w:rPr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7F8A" w:rsidRPr="00645A63" w:rsidRDefault="00DC7F8A" w:rsidP="00815737">
            <w:pPr>
              <w:spacing w:after="150"/>
              <w:jc w:val="both"/>
              <w:outlineLvl w:val="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7F8A" w:rsidRPr="00645A63" w:rsidRDefault="00DC7F8A" w:rsidP="00815737">
            <w:pPr>
              <w:spacing w:after="150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645A63">
              <w:rPr>
                <w:sz w:val="28"/>
                <w:szCs w:val="28"/>
                <w:lang w:eastAsia="ru-RU"/>
              </w:rPr>
              <w:t>____________</w:t>
            </w:r>
            <w:r>
              <w:rPr>
                <w:sz w:val="28"/>
                <w:szCs w:val="28"/>
                <w:lang w:eastAsia="ru-RU"/>
              </w:rPr>
              <w:t>___</w:t>
            </w:r>
            <w:r w:rsidRPr="00645A63">
              <w:rPr>
                <w:sz w:val="28"/>
                <w:szCs w:val="28"/>
                <w:lang w:eastAsia="ru-RU"/>
              </w:rPr>
              <w:t>________</w:t>
            </w:r>
          </w:p>
        </w:tc>
      </w:tr>
      <w:tr w:rsidR="00DC7F8A" w:rsidRPr="00645A63" w:rsidTr="00815737"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jc w:val="center"/>
              <w:outlineLvl w:val="1"/>
              <w:rPr>
                <w:i/>
                <w:iCs/>
                <w:sz w:val="20"/>
                <w:szCs w:val="20"/>
                <w:lang w:eastAsia="ru-RU"/>
              </w:rPr>
            </w:pPr>
            <w:r w:rsidRPr="00645A63">
              <w:rPr>
                <w:i/>
                <w:iCs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spacing w:after="15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jc w:val="center"/>
              <w:outlineLvl w:val="1"/>
              <w:rPr>
                <w:i/>
                <w:iCs/>
                <w:sz w:val="20"/>
                <w:szCs w:val="20"/>
                <w:lang w:eastAsia="ru-RU"/>
              </w:rPr>
            </w:pPr>
            <w:r w:rsidRPr="00645A63">
              <w:rPr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spacing w:after="150"/>
              <w:jc w:val="center"/>
              <w:outlineLvl w:val="2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8A" w:rsidRPr="00645A63" w:rsidRDefault="00DC7F8A" w:rsidP="00815737">
            <w:pPr>
              <w:jc w:val="center"/>
              <w:outlineLvl w:val="1"/>
              <w:rPr>
                <w:i/>
                <w:iCs/>
                <w:sz w:val="20"/>
                <w:szCs w:val="20"/>
                <w:lang w:eastAsia="ru-RU"/>
              </w:rPr>
            </w:pPr>
            <w:r w:rsidRPr="00645A63">
              <w:rPr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C7F8A" w:rsidRDefault="00DC7F8A" w:rsidP="00DC7F8A">
      <w:pPr>
        <w:jc w:val="both"/>
      </w:pPr>
    </w:p>
    <w:p w:rsidR="00DC7F8A" w:rsidRDefault="00DC7F8A" w:rsidP="00DC7F8A">
      <w:pPr>
        <w:jc w:val="both"/>
      </w:pPr>
      <w:r w:rsidRPr="00691793">
        <w:t>МП</w:t>
      </w:r>
    </w:p>
    <w:p w:rsidR="00DC7F8A" w:rsidRDefault="00DC7F8A" w:rsidP="00DC7F8A">
      <w:pPr>
        <w:jc w:val="both"/>
      </w:pPr>
    </w:p>
    <w:p w:rsidR="00DC7F8A" w:rsidRPr="00645A63" w:rsidRDefault="00DC7F8A" w:rsidP="00DC7F8A">
      <w:r w:rsidRPr="00645A63">
        <w:t>⃰ Подписанное уведомление сканируется и направляется в Ц</w:t>
      </w:r>
      <w:r>
        <w:t xml:space="preserve">ентральную избирательную комиссию Республики Башкортостан </w:t>
      </w:r>
      <w:r w:rsidRPr="00645A63">
        <w:t xml:space="preserve">по адресу: </w:t>
      </w:r>
      <w:hyperlink r:id="rId6" w:history="1">
        <w:r w:rsidRPr="00645A63">
          <w:rPr>
            <w:color w:val="0000FF" w:themeColor="hyperlink"/>
            <w:u w:val="single"/>
          </w:rPr>
          <w:t>pressa@cikrb.ru</w:t>
        </w:r>
      </w:hyperlink>
      <w:r w:rsidRPr="00645A63">
        <w:t xml:space="preserve"> </w:t>
      </w:r>
    </w:p>
    <w:p w:rsidR="00B13E73" w:rsidRDefault="00B13E73" w:rsidP="00DC7F8A">
      <w:pPr>
        <w:jc w:val="center"/>
      </w:pPr>
    </w:p>
    <w:sectPr w:rsidR="00B13E73" w:rsidSect="0058426C">
      <w:pgSz w:w="11907" w:h="16839" w:code="9"/>
      <w:pgMar w:top="567" w:right="567" w:bottom="567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3FA1"/>
    <w:multiLevelType w:val="hybridMultilevel"/>
    <w:tmpl w:val="75A84308"/>
    <w:lvl w:ilvl="0" w:tplc="380A5EE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E5223A"/>
    <w:multiLevelType w:val="hybridMultilevel"/>
    <w:tmpl w:val="81A2AE6A"/>
    <w:lvl w:ilvl="0" w:tplc="257C93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F2"/>
    <w:rsid w:val="000C42FB"/>
    <w:rsid w:val="00220306"/>
    <w:rsid w:val="002C40F2"/>
    <w:rsid w:val="0033683E"/>
    <w:rsid w:val="00423F18"/>
    <w:rsid w:val="0058426C"/>
    <w:rsid w:val="00652651"/>
    <w:rsid w:val="00875787"/>
    <w:rsid w:val="00992E44"/>
    <w:rsid w:val="009E0D43"/>
    <w:rsid w:val="00AB75EA"/>
    <w:rsid w:val="00B13E73"/>
    <w:rsid w:val="00C96E43"/>
    <w:rsid w:val="00DC7F8A"/>
    <w:rsid w:val="00E70D85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8490"/>
  <w15:chartTrackingRefBased/>
  <w15:docId w15:val="{1A52CB53-6744-45C2-ADA8-0D16088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F2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ody Text"/>
    <w:basedOn w:val="a"/>
    <w:link w:val="a5"/>
    <w:rsid w:val="002C40F2"/>
    <w:pPr>
      <w:suppressAutoHyphens w:val="0"/>
      <w:jc w:val="center"/>
    </w:pPr>
    <w:rPr>
      <w:b/>
      <w:bCs/>
      <w:lang w:eastAsia="ru-RU"/>
    </w:rPr>
  </w:style>
  <w:style w:type="character" w:customStyle="1" w:styleId="a5">
    <w:name w:val="Основной текст Знак"/>
    <w:basedOn w:val="a0"/>
    <w:link w:val="a4"/>
    <w:rsid w:val="002C4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Текст Знак"/>
    <w:basedOn w:val="a0"/>
    <w:link w:val="a7"/>
    <w:uiPriority w:val="99"/>
    <w:rsid w:val="00992E44"/>
    <w:rPr>
      <w:rFonts w:ascii="Consolas" w:eastAsia="Calibri" w:hAnsi="Consolas" w:cs="Times New Roman"/>
      <w:sz w:val="21"/>
      <w:szCs w:val="21"/>
    </w:rPr>
  </w:style>
  <w:style w:type="paragraph" w:styleId="a7">
    <w:name w:val="Plain Text"/>
    <w:basedOn w:val="a"/>
    <w:link w:val="a6"/>
    <w:uiPriority w:val="99"/>
    <w:unhideWhenUsed/>
    <w:rsid w:val="00992E44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">
    <w:name w:val="Текст Знак1"/>
    <w:basedOn w:val="a0"/>
    <w:uiPriority w:val="99"/>
    <w:semiHidden/>
    <w:rsid w:val="00992E44"/>
    <w:rPr>
      <w:rFonts w:ascii="Consolas" w:eastAsia="Times New Roman" w:hAnsi="Consolas" w:cs="Consolas"/>
      <w:sz w:val="21"/>
      <w:szCs w:val="2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E0D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D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cik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8</cp:revision>
  <cp:lastPrinted>2023-06-30T09:30:00Z</cp:lastPrinted>
  <dcterms:created xsi:type="dcterms:W3CDTF">2023-06-30T02:42:00Z</dcterms:created>
  <dcterms:modified xsi:type="dcterms:W3CDTF">2023-07-16T04:23:00Z</dcterms:modified>
</cp:coreProperties>
</file>