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34" w:type="dxa"/>
        <w:tblLayout w:type="fixed"/>
        <w:tblLook w:val="01E0"/>
      </w:tblPr>
      <w:tblGrid>
        <w:gridCol w:w="4146"/>
        <w:gridCol w:w="1559"/>
        <w:gridCol w:w="3970"/>
      </w:tblGrid>
      <w:tr w:rsidR="008B6EA3" w:rsidTr="008B6EA3">
        <w:trPr>
          <w:trHeight w:val="1276"/>
        </w:trPr>
        <w:tc>
          <w:tcPr>
            <w:tcW w:w="4146" w:type="dxa"/>
            <w:tcBorders>
              <w:top w:val="nil"/>
              <w:left w:val="nil"/>
              <w:bottom w:val="single" w:sz="4" w:space="0" w:color="auto"/>
              <w:right w:val="nil"/>
            </w:tcBorders>
          </w:tcPr>
          <w:p w:rsidR="008B6EA3" w:rsidRDefault="008B6EA3">
            <w:pPr>
              <w:spacing w:after="0" w:line="240" w:lineRule="auto"/>
              <w:jc w:val="center"/>
              <w:rPr>
                <w:rFonts w:ascii="Times New Roman" w:eastAsia="Times New Roman" w:hAnsi="Times New Roman" w:cs="Times New Roman"/>
                <w:b/>
                <w:bCs/>
                <w:color w:val="000000"/>
                <w:sz w:val="20"/>
                <w:szCs w:val="20"/>
                <w:lang w:val="be-BY"/>
              </w:rPr>
            </w:pPr>
          </w:p>
          <w:p w:rsidR="008B6EA3" w:rsidRDefault="008B6EA3">
            <w:pPr>
              <w:spacing w:after="0" w:line="240" w:lineRule="auto"/>
              <w:jc w:val="center"/>
              <w:rPr>
                <w:rFonts w:ascii="Times New Roman" w:eastAsia="Times New Roman" w:hAnsi="Times New Roman" w:cs="Times New Roman"/>
                <w:b/>
                <w:bCs/>
                <w:caps/>
                <w:sz w:val="20"/>
                <w:szCs w:val="20"/>
                <w:lang w:val="en-US"/>
              </w:rPr>
            </w:pPr>
          </w:p>
          <w:p w:rsidR="008B6EA3" w:rsidRDefault="008B6EA3">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bCs/>
                <w:caps/>
                <w:sz w:val="20"/>
                <w:szCs w:val="20"/>
                <w:lang w:val="be-BY"/>
              </w:rPr>
              <w:t>Территориальная избирательная комиссия</w:t>
            </w:r>
            <w:r>
              <w:rPr>
                <w:rFonts w:ascii="Times New Roman" w:eastAsia="Times New Roman" w:hAnsi="Times New Roman" w:cs="Times New Roman"/>
                <w:b/>
                <w:caps/>
                <w:sz w:val="20"/>
                <w:szCs w:val="20"/>
                <w:lang w:val="be-BY"/>
              </w:rPr>
              <w:t xml:space="preserve"> муниципального района Балтачевский район   </w:t>
            </w:r>
          </w:p>
          <w:p w:rsidR="008B6EA3" w:rsidRDefault="008B6EA3">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Республики Башкортостан</w:t>
            </w:r>
          </w:p>
          <w:p w:rsidR="008B6EA3" w:rsidRDefault="008B6EA3">
            <w:pPr>
              <w:spacing w:after="0" w:line="240" w:lineRule="auto"/>
              <w:jc w:val="center"/>
              <w:rPr>
                <w:rFonts w:ascii="Times New Roman" w:eastAsia="Times New Roman" w:hAnsi="Times New Roman" w:cs="Times New Roman"/>
                <w:b/>
                <w:color w:val="000000"/>
                <w:sz w:val="20"/>
                <w:szCs w:val="20"/>
              </w:rPr>
            </w:pPr>
          </w:p>
        </w:tc>
        <w:tc>
          <w:tcPr>
            <w:tcW w:w="1559" w:type="dxa"/>
            <w:tcBorders>
              <w:top w:val="nil"/>
              <w:left w:val="nil"/>
              <w:bottom w:val="single" w:sz="4" w:space="0" w:color="auto"/>
              <w:right w:val="nil"/>
            </w:tcBorders>
            <w:hideMark/>
          </w:tcPr>
          <w:p w:rsidR="008B6EA3" w:rsidRDefault="008B6EA3">
            <w:pPr>
              <w:spacing w:after="0" w:line="240" w:lineRule="auto"/>
              <w:ind w:left="-91"/>
              <w:jc w:val="center"/>
              <w:rPr>
                <w:rFonts w:ascii="Times New Roman" w:eastAsia="MS Mincho" w:hAnsi="Times New Roman" w:cs="Times New Roman"/>
                <w:b/>
                <w:color w:val="000000"/>
                <w:sz w:val="20"/>
                <w:szCs w:val="20"/>
              </w:rPr>
            </w:pPr>
            <w:r>
              <w:rPr>
                <w:noProof/>
              </w:rPr>
              <w:drawing>
                <wp:anchor distT="0" distB="0" distL="114300" distR="114300" simplePos="0" relativeHeight="251658240" behindDoc="1" locked="0" layoutInCell="1" allowOverlap="1">
                  <wp:simplePos x="0" y="0"/>
                  <wp:positionH relativeFrom="column">
                    <wp:posOffset>24765</wp:posOffset>
                  </wp:positionH>
                  <wp:positionV relativeFrom="paragraph">
                    <wp:posOffset>78105</wp:posOffset>
                  </wp:positionV>
                  <wp:extent cx="771525" cy="800100"/>
                  <wp:effectExtent l="19050" t="0" r="9525" b="0"/>
                  <wp:wrapTight wrapText="bothSides">
                    <wp:wrapPolygon edited="0">
                      <wp:start x="-533" y="0"/>
                      <wp:lineTo x="-533" y="21086"/>
                      <wp:lineTo x="21867" y="21086"/>
                      <wp:lineTo x="21867" y="0"/>
                      <wp:lineTo x="-533" y="0"/>
                    </wp:wrapPolygon>
                  </wp:wrapTight>
                  <wp:docPr id="2" name="Рисунок 6" descr="http://kzref.org/respublika-bashkortostan-administraciya-seleskogo-poseleniya-b/42925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kzref.org/respublika-bashkortostan-administraciya-seleskogo-poseleniya-b/42925_html_m48ac9822.png"/>
                          <pic:cNvPicPr>
                            <a:picLocks noChangeAspect="1" noChangeArrowheads="1"/>
                          </pic:cNvPicPr>
                        </pic:nvPicPr>
                        <pic:blipFill>
                          <a:blip r:embed="rId6" r:link="rId7"/>
                          <a:srcRect/>
                          <a:stretch>
                            <a:fillRect/>
                          </a:stretch>
                        </pic:blipFill>
                        <pic:spPr bwMode="auto">
                          <a:xfrm>
                            <a:off x="0" y="0"/>
                            <a:ext cx="771525" cy="800100"/>
                          </a:xfrm>
                          <a:prstGeom prst="rect">
                            <a:avLst/>
                          </a:prstGeom>
                          <a:noFill/>
                        </pic:spPr>
                      </pic:pic>
                    </a:graphicData>
                  </a:graphic>
                </wp:anchor>
              </w:drawing>
            </w:r>
          </w:p>
        </w:tc>
        <w:tc>
          <w:tcPr>
            <w:tcW w:w="3970" w:type="dxa"/>
            <w:tcBorders>
              <w:top w:val="nil"/>
              <w:left w:val="nil"/>
              <w:bottom w:val="single" w:sz="4" w:space="0" w:color="auto"/>
              <w:right w:val="nil"/>
            </w:tcBorders>
          </w:tcPr>
          <w:p w:rsidR="008B6EA3" w:rsidRDefault="008B6EA3">
            <w:pPr>
              <w:spacing w:after="0" w:line="240" w:lineRule="auto"/>
              <w:ind w:right="-108"/>
              <w:jc w:val="center"/>
              <w:rPr>
                <w:rFonts w:ascii="Times New Roman" w:eastAsia="Times New Roman" w:hAnsi="Times New Roman" w:cs="Times New Roman"/>
                <w:b/>
                <w:color w:val="000000"/>
                <w:sz w:val="20"/>
                <w:szCs w:val="20"/>
              </w:rPr>
            </w:pPr>
          </w:p>
          <w:p w:rsidR="008B6EA3" w:rsidRDefault="008B6EA3">
            <w:pPr>
              <w:spacing w:after="0" w:line="240" w:lineRule="auto"/>
              <w:jc w:val="center"/>
              <w:rPr>
                <w:rFonts w:ascii="Times New Roman" w:eastAsia="Times New Roman" w:hAnsi="Times New Roman" w:cs="Times New Roman"/>
                <w:b/>
                <w:caps/>
                <w:sz w:val="20"/>
                <w:szCs w:val="20"/>
              </w:rPr>
            </w:pPr>
          </w:p>
          <w:p w:rsidR="008B6EA3" w:rsidRDefault="008B6EA3">
            <w:pPr>
              <w:spacing w:after="0" w:line="240" w:lineRule="auto"/>
              <w:jc w:val="center"/>
              <w:rPr>
                <w:rFonts w:ascii="Times New Roman" w:eastAsia="Times New Roman" w:hAnsi="Times New Roman" w:cs="Times New Roman"/>
                <w:b/>
                <w:caps/>
                <w:sz w:val="20"/>
                <w:szCs w:val="20"/>
                <w:lang w:val="be-BY"/>
              </w:rPr>
            </w:pPr>
            <w:r>
              <w:rPr>
                <w:rFonts w:ascii="Times New Roman" w:eastAsia="Times New Roman" w:hAnsi="Times New Roman" w:cs="Times New Roman"/>
                <w:b/>
                <w:caps/>
                <w:sz w:val="20"/>
                <w:szCs w:val="20"/>
                <w:lang w:val="be-BY"/>
              </w:rPr>
              <w:t>Башҡортостан Республикаһы</w:t>
            </w:r>
          </w:p>
          <w:p w:rsidR="008B6EA3" w:rsidRDefault="008B6EA3">
            <w:pPr>
              <w:spacing w:after="0" w:line="240" w:lineRule="auto"/>
              <w:jc w:val="cente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lang w:val="be-BY"/>
              </w:rPr>
              <w:t xml:space="preserve">Балтас районы  муниципаль районының </w:t>
            </w:r>
            <w:r>
              <w:rPr>
                <w:rFonts w:ascii="Times New Roman" w:eastAsia="Times New Roman" w:hAnsi="Times New Roman" w:cs="Times New Roman"/>
                <w:b/>
                <w:caps/>
                <w:sz w:val="20"/>
                <w:szCs w:val="20"/>
              </w:rPr>
              <w:t>т</w:t>
            </w:r>
            <w:r>
              <w:rPr>
                <w:rFonts w:ascii="Times New Roman" w:eastAsia="Times New Roman" w:hAnsi="Times New Roman" w:cs="Times New Roman"/>
                <w:b/>
                <w:caps/>
                <w:sz w:val="20"/>
                <w:szCs w:val="20"/>
                <w:lang w:val="be-BY"/>
              </w:rPr>
              <w:t>ерриториаль һайлау комиссияһе</w:t>
            </w:r>
          </w:p>
          <w:p w:rsidR="008B6EA3" w:rsidRDefault="008B6EA3">
            <w:pPr>
              <w:spacing w:after="0" w:line="240" w:lineRule="auto"/>
              <w:jc w:val="center"/>
              <w:rPr>
                <w:rFonts w:ascii="Times New Roman" w:eastAsia="Times New Roman" w:hAnsi="Times New Roman" w:cs="Times New Roman"/>
                <w:b/>
                <w:color w:val="000000"/>
                <w:sz w:val="20"/>
                <w:szCs w:val="20"/>
              </w:rPr>
            </w:pPr>
          </w:p>
        </w:tc>
      </w:tr>
      <w:tr w:rsidR="008B6EA3" w:rsidTr="008B6EA3">
        <w:tc>
          <w:tcPr>
            <w:tcW w:w="9675" w:type="dxa"/>
            <w:gridSpan w:val="3"/>
            <w:tcBorders>
              <w:top w:val="single" w:sz="4" w:space="0" w:color="auto"/>
              <w:left w:val="nil"/>
              <w:bottom w:val="nil"/>
              <w:right w:val="nil"/>
            </w:tcBorders>
          </w:tcPr>
          <w:p w:rsidR="008B6EA3" w:rsidRDefault="008B6EA3">
            <w:pPr>
              <w:tabs>
                <w:tab w:val="left" w:pos="4854"/>
              </w:tabs>
              <w:spacing w:after="0"/>
              <w:jc w:val="center"/>
              <w:rPr>
                <w:rFonts w:ascii="Times New Roman" w:eastAsia="Times New Roman" w:hAnsi="Times New Roman" w:cs="Times New Roman"/>
                <w:color w:val="000000"/>
                <w:sz w:val="28"/>
                <w:szCs w:val="28"/>
              </w:rPr>
            </w:pPr>
          </w:p>
          <w:p w:rsidR="008B6EA3" w:rsidRDefault="008B6EA3">
            <w:pPr>
              <w:spacing w:after="0"/>
              <w:jc w:val="center"/>
              <w:outlineLvl w:val="5"/>
              <w:rPr>
                <w:rFonts w:ascii="Times New Roman" w:eastAsia="Times New Roman" w:hAnsi="Times New Roman" w:cs="Times New Roman"/>
                <w:b/>
                <w:bCs/>
                <w:color w:val="000000"/>
                <w:sz w:val="28"/>
                <w:szCs w:val="28"/>
              </w:rPr>
            </w:pPr>
            <w:r>
              <w:rPr>
                <w:rFonts w:ascii="Times New Roman" w:eastAsia="Times New Roman" w:hAnsi="Times New Roman" w:cs="Times New Roman"/>
                <w:b/>
                <w:bCs/>
                <w:sz w:val="28"/>
                <w:szCs w:val="28"/>
              </w:rPr>
              <w:t>Р Е Ш Е Н И Е</w:t>
            </w:r>
          </w:p>
        </w:tc>
      </w:tr>
      <w:tr w:rsidR="008B6EA3" w:rsidTr="008B6EA3">
        <w:tc>
          <w:tcPr>
            <w:tcW w:w="9675" w:type="dxa"/>
            <w:gridSpan w:val="3"/>
          </w:tcPr>
          <w:p w:rsidR="008B6EA3" w:rsidRDefault="008B6EA3">
            <w:pPr>
              <w:spacing w:after="0"/>
              <w:rPr>
                <w:rFonts w:ascii="Times New Roman" w:eastAsia="Times New Roman" w:hAnsi="Times New Roman" w:cs="Times New Roman"/>
                <w:color w:val="000000"/>
                <w:sz w:val="28"/>
                <w:szCs w:val="28"/>
              </w:rPr>
            </w:pPr>
          </w:p>
        </w:tc>
      </w:tr>
    </w:tbl>
    <w:p w:rsidR="00A5392B" w:rsidRDefault="00A5392B" w:rsidP="00A5392B">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10 января 2022г.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№34/4-5</w:t>
      </w:r>
      <w:r>
        <w:rPr>
          <w:rFonts w:ascii="Times New Roman" w:eastAsia="Times New Roman" w:hAnsi="Times New Roman" w:cs="Times New Roman"/>
          <w:sz w:val="24"/>
          <w:szCs w:val="24"/>
        </w:rPr>
        <w:tab/>
      </w:r>
    </w:p>
    <w:p w:rsidR="00A5392B" w:rsidRDefault="00A5392B" w:rsidP="00A5392B">
      <w:pPr>
        <w:spacing w:after="0"/>
        <w:jc w:val="center"/>
        <w:rPr>
          <w:sz w:val="24"/>
          <w:szCs w:val="24"/>
        </w:rPr>
      </w:pPr>
      <w:r>
        <w:rPr>
          <w:rFonts w:ascii="Times New Roman" w:eastAsia="Times New Roman" w:hAnsi="Times New Roman" w:cs="Times New Roman"/>
          <w:b/>
          <w:color w:val="000000"/>
          <w:sz w:val="24"/>
          <w:szCs w:val="24"/>
        </w:rPr>
        <w:t>с. Старобалтачево</w:t>
      </w:r>
    </w:p>
    <w:p w:rsidR="00A5392B" w:rsidRDefault="00A5392B" w:rsidP="00A5392B">
      <w:pPr>
        <w:spacing w:after="0" w:line="240" w:lineRule="auto"/>
        <w:ind w:left="3540" w:firstLine="708"/>
        <w:rPr>
          <w:rFonts w:ascii="Times New Roman" w:hAnsi="Times New Roman"/>
          <w:b/>
          <w:caps/>
          <w:sz w:val="24"/>
          <w:szCs w:val="24"/>
        </w:rPr>
      </w:pPr>
    </w:p>
    <w:p w:rsidR="00A5392B" w:rsidRDefault="00A5392B" w:rsidP="00A5392B">
      <w:pPr>
        <w:pStyle w:val="a4"/>
        <w:jc w:val="center"/>
        <w:rPr>
          <w:b/>
          <w:sz w:val="24"/>
        </w:rPr>
      </w:pPr>
      <w:r>
        <w:rPr>
          <w:b/>
          <w:sz w:val="24"/>
        </w:rPr>
        <w:t>Об утверждении Календарного плана мероприятий</w:t>
      </w:r>
    </w:p>
    <w:p w:rsidR="00A5392B" w:rsidRDefault="00A5392B" w:rsidP="00A5392B">
      <w:pPr>
        <w:pStyle w:val="a4"/>
        <w:jc w:val="center"/>
        <w:rPr>
          <w:b/>
          <w:sz w:val="24"/>
        </w:rPr>
      </w:pPr>
      <w:r>
        <w:rPr>
          <w:b/>
          <w:sz w:val="24"/>
        </w:rPr>
        <w:t>по подготовке и проведению дополнительных выборов депутата</w:t>
      </w:r>
    </w:p>
    <w:p w:rsidR="00A5392B" w:rsidRDefault="00A5392B" w:rsidP="00A5392B">
      <w:pPr>
        <w:pStyle w:val="a4"/>
        <w:jc w:val="center"/>
        <w:rPr>
          <w:b/>
          <w:sz w:val="24"/>
        </w:rPr>
      </w:pPr>
      <w:r>
        <w:rPr>
          <w:b/>
          <w:sz w:val="24"/>
        </w:rPr>
        <w:t>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№6</w:t>
      </w:r>
    </w:p>
    <w:p w:rsidR="00A5392B" w:rsidRDefault="00A5392B" w:rsidP="00A5392B">
      <w:pPr>
        <w:pStyle w:val="a4"/>
        <w:jc w:val="center"/>
        <w:rPr>
          <w:b/>
          <w:sz w:val="24"/>
        </w:rPr>
      </w:pPr>
      <w:r>
        <w:rPr>
          <w:b/>
          <w:sz w:val="24"/>
        </w:rPr>
        <w:t>3 апреля 2022 года</w:t>
      </w:r>
    </w:p>
    <w:p w:rsidR="00A5392B" w:rsidRDefault="00A5392B" w:rsidP="00A5392B">
      <w:pPr>
        <w:pStyle w:val="a4"/>
        <w:rPr>
          <w:sz w:val="24"/>
        </w:rPr>
      </w:pPr>
    </w:p>
    <w:p w:rsidR="00A5392B" w:rsidRDefault="00A5392B" w:rsidP="00A5392B">
      <w:pPr>
        <w:pStyle w:val="a4"/>
        <w:spacing w:line="276" w:lineRule="auto"/>
        <w:ind w:firstLine="708"/>
        <w:rPr>
          <w:b/>
          <w:bCs/>
          <w:sz w:val="24"/>
        </w:rPr>
      </w:pPr>
      <w:r>
        <w:rPr>
          <w:sz w:val="24"/>
        </w:rPr>
        <w:t>В соответствии с частью 8 статьи 23 Кодекса Республики Башкортостан о выборах территориальная избирательная комиссия муниципального района Балтачевский район Республики Башкортостан, на которую постановлением Центральной избирательной комиссии Республики Башкортостан от 10 декабря 2020 года №164/200-6 возложены полномочия избирательной комиссии сельского поселения Старобалтачевский сельсовет муниципального района Балтачевский район Республики Башкортостан,  решила:</w:t>
      </w:r>
    </w:p>
    <w:p w:rsidR="00A5392B" w:rsidRDefault="00A5392B" w:rsidP="00A5392B">
      <w:pPr>
        <w:pStyle w:val="a4"/>
        <w:rPr>
          <w:sz w:val="24"/>
        </w:rPr>
      </w:pPr>
      <w:r>
        <w:rPr>
          <w:sz w:val="24"/>
        </w:rPr>
        <w:tab/>
        <w:t xml:space="preserve">1. Утвердить Календарный план мероприятий по подготовке и проведению дополнительных выборов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№6  3 апреля 2022 года (прилагается). </w:t>
      </w:r>
    </w:p>
    <w:p w:rsidR="00A5392B" w:rsidRDefault="00A5392B" w:rsidP="00A5392B">
      <w:pPr>
        <w:pStyle w:val="a4"/>
        <w:spacing w:before="120" w:after="120" w:line="276" w:lineRule="auto"/>
        <w:ind w:firstLine="709"/>
        <w:rPr>
          <w:b/>
          <w:bCs/>
          <w:sz w:val="24"/>
        </w:rPr>
      </w:pPr>
      <w:r>
        <w:rPr>
          <w:sz w:val="24"/>
        </w:rPr>
        <w:t xml:space="preserve">2. Разместить Календарный план мероприятий по подготовке и проведению дополнительных выборов депутата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№6  3 апреля 2022 года на официальном сайте </w:t>
      </w:r>
      <w:hyperlink r:id="rId8" w:tgtFrame="_blank" w:history="1">
        <w:r>
          <w:rPr>
            <w:rStyle w:val="a3"/>
            <w:color w:val="auto"/>
            <w:sz w:val="24"/>
            <w:u w:val="none"/>
            <w:shd w:val="clear" w:color="auto" w:fill="FFFFFF"/>
          </w:rPr>
          <w:t>https://baltachevo.bashkortostan.ru</w:t>
        </w:r>
      </w:hyperlink>
      <w:r>
        <w:rPr>
          <w:sz w:val="24"/>
        </w:rPr>
        <w:t xml:space="preserve"> администрации муниципального района Балтачевский район Республики Башкортостан, на стенде территориальной избирательной комиссии.</w:t>
      </w:r>
    </w:p>
    <w:p w:rsidR="00A5392B" w:rsidRDefault="00A5392B" w:rsidP="00A5392B">
      <w:pPr>
        <w:pStyle w:val="a4"/>
        <w:spacing w:before="120" w:after="120" w:line="276" w:lineRule="auto"/>
        <w:ind w:firstLine="709"/>
        <w:rPr>
          <w:b/>
          <w:bCs/>
          <w:sz w:val="24"/>
        </w:rPr>
      </w:pPr>
      <w:r>
        <w:rPr>
          <w:sz w:val="24"/>
        </w:rPr>
        <w:t>3. Контроль за выполнением настоящего решения возложить на секретаря территориальной избирательной комиссии Хаматнурову Р.Х.</w:t>
      </w:r>
    </w:p>
    <w:p w:rsidR="00A5392B" w:rsidRDefault="00A5392B" w:rsidP="00A5392B">
      <w:pPr>
        <w:rPr>
          <w:bCs/>
          <w:i/>
          <w:sz w:val="24"/>
          <w:szCs w:val="24"/>
        </w:rPr>
      </w:pPr>
      <w:r>
        <w:rPr>
          <w:b/>
          <w:bCs/>
          <w:i/>
          <w:sz w:val="24"/>
          <w:szCs w:val="24"/>
        </w:rPr>
        <w:t xml:space="preserve"> </w:t>
      </w:r>
    </w:p>
    <w:p w:rsidR="00A5392B" w:rsidRDefault="00A5392B" w:rsidP="00A5392B">
      <w:pPr>
        <w:spacing w:after="0" w:line="240" w:lineRule="auto"/>
        <w:jc w:val="both"/>
        <w:rPr>
          <w:rFonts w:ascii="Times New Roman" w:hAnsi="Times New Roman"/>
          <w:sz w:val="24"/>
          <w:szCs w:val="24"/>
        </w:rPr>
      </w:pPr>
      <w:r>
        <w:rPr>
          <w:rFonts w:ascii="Times New Roman" w:hAnsi="Times New Roman"/>
          <w:sz w:val="24"/>
          <w:szCs w:val="24"/>
        </w:rPr>
        <w:t>Председатель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С.А.Биктубаев </w:t>
      </w:r>
    </w:p>
    <w:p w:rsidR="00A5392B" w:rsidRDefault="00A5392B" w:rsidP="00A5392B">
      <w:pPr>
        <w:spacing w:after="0" w:line="240" w:lineRule="auto"/>
        <w:jc w:val="both"/>
        <w:rPr>
          <w:rFonts w:ascii="Times New Roman" w:hAnsi="Times New Roman"/>
          <w:sz w:val="24"/>
          <w:szCs w:val="24"/>
        </w:rPr>
      </w:pPr>
    </w:p>
    <w:p w:rsidR="00A5392B" w:rsidRDefault="00A5392B" w:rsidP="00A5392B">
      <w:pPr>
        <w:spacing w:after="0" w:line="240" w:lineRule="auto"/>
        <w:jc w:val="both"/>
        <w:rPr>
          <w:rFonts w:ascii="Times New Roman" w:hAnsi="Times New Roman"/>
          <w:sz w:val="24"/>
          <w:szCs w:val="24"/>
        </w:rPr>
      </w:pPr>
      <w:r>
        <w:rPr>
          <w:rFonts w:ascii="Times New Roman" w:hAnsi="Times New Roman"/>
          <w:sz w:val="24"/>
          <w:szCs w:val="24"/>
        </w:rPr>
        <w:t>Секретарь комиссии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Р.Х. Хаматнурова   </w:t>
      </w:r>
    </w:p>
    <w:p w:rsidR="00A5392B" w:rsidRDefault="00A5392B" w:rsidP="00A5392B">
      <w:r>
        <w:t xml:space="preserve">       </w:t>
      </w:r>
    </w:p>
    <w:p w:rsidR="00A5392B" w:rsidRDefault="00A5392B" w:rsidP="00A5392B"/>
    <w:p w:rsidR="00A5392B" w:rsidRPr="00F93E6E" w:rsidRDefault="00A5392B" w:rsidP="00A5392B">
      <w:pPr>
        <w:ind w:left="4820" w:right="304" w:hanging="567"/>
        <w:jc w:val="center"/>
        <w:rPr>
          <w:rFonts w:ascii="Times New Roman" w:hAnsi="Times New Roman" w:cs="Times New Roman"/>
          <w:snapToGrid w:val="0"/>
          <w:sz w:val="24"/>
          <w:szCs w:val="24"/>
        </w:rPr>
      </w:pPr>
      <w:r w:rsidRPr="00F93E6E">
        <w:rPr>
          <w:rFonts w:ascii="Times New Roman" w:hAnsi="Times New Roman" w:cs="Times New Roman"/>
          <w:snapToGrid w:val="0"/>
          <w:sz w:val="24"/>
          <w:szCs w:val="24"/>
        </w:rPr>
        <w:lastRenderedPageBreak/>
        <w:t>Приложение</w:t>
      </w:r>
    </w:p>
    <w:p w:rsidR="00A5392B" w:rsidRPr="00F93E6E" w:rsidRDefault="00A5392B" w:rsidP="00A5392B">
      <w:pPr>
        <w:spacing w:before="120"/>
        <w:ind w:left="4820" w:right="306" w:hanging="567"/>
        <w:jc w:val="center"/>
        <w:rPr>
          <w:rFonts w:ascii="Times New Roman" w:hAnsi="Times New Roman" w:cs="Times New Roman"/>
          <w:caps/>
          <w:snapToGrid w:val="0"/>
          <w:sz w:val="24"/>
          <w:szCs w:val="24"/>
        </w:rPr>
      </w:pPr>
      <w:r w:rsidRPr="00F93E6E">
        <w:rPr>
          <w:rFonts w:ascii="Times New Roman" w:hAnsi="Times New Roman" w:cs="Times New Roman"/>
          <w:caps/>
          <w:snapToGrid w:val="0"/>
          <w:sz w:val="24"/>
          <w:szCs w:val="24"/>
        </w:rPr>
        <w:t>Утвержден</w:t>
      </w:r>
    </w:p>
    <w:p w:rsidR="00A5392B" w:rsidRPr="00F93E6E" w:rsidRDefault="00A5392B" w:rsidP="00A5392B">
      <w:pPr>
        <w:ind w:left="4253" w:right="304"/>
        <w:jc w:val="center"/>
        <w:rPr>
          <w:rFonts w:ascii="Times New Roman" w:hAnsi="Times New Roman" w:cs="Times New Roman"/>
          <w:snapToGrid w:val="0"/>
          <w:sz w:val="24"/>
          <w:szCs w:val="24"/>
        </w:rPr>
      </w:pPr>
      <w:r w:rsidRPr="00F93E6E">
        <w:rPr>
          <w:rFonts w:ascii="Times New Roman" w:hAnsi="Times New Roman" w:cs="Times New Roman"/>
          <w:snapToGrid w:val="0"/>
          <w:sz w:val="24"/>
          <w:szCs w:val="24"/>
        </w:rPr>
        <w:t>Решением территориальной избирательной комиссии муниципального района Балтачевский район Республики Башкортостан</w:t>
      </w:r>
    </w:p>
    <w:p w:rsidR="00A5392B" w:rsidRPr="00F93E6E" w:rsidRDefault="00A5392B" w:rsidP="00A5392B">
      <w:pPr>
        <w:ind w:left="4820" w:right="304" w:hanging="567"/>
        <w:jc w:val="center"/>
        <w:rPr>
          <w:rFonts w:ascii="Times New Roman" w:hAnsi="Times New Roman" w:cs="Times New Roman"/>
          <w:snapToGrid w:val="0"/>
          <w:spacing w:val="80"/>
          <w:sz w:val="24"/>
          <w:szCs w:val="24"/>
        </w:rPr>
      </w:pPr>
      <w:r w:rsidRPr="00F93E6E">
        <w:rPr>
          <w:rFonts w:ascii="Times New Roman" w:hAnsi="Times New Roman" w:cs="Times New Roman"/>
          <w:snapToGrid w:val="0"/>
          <w:sz w:val="24"/>
          <w:szCs w:val="24"/>
        </w:rPr>
        <w:t>от 10января 2021 года № 34/4-5</w:t>
      </w:r>
    </w:p>
    <w:p w:rsidR="00A5392B" w:rsidRPr="00F93E6E" w:rsidRDefault="00A5392B" w:rsidP="00A5392B">
      <w:pPr>
        <w:ind w:right="567"/>
        <w:jc w:val="center"/>
        <w:rPr>
          <w:rFonts w:ascii="Times New Roman" w:hAnsi="Times New Roman" w:cs="Times New Roman"/>
          <w:spacing w:val="80"/>
          <w:sz w:val="24"/>
          <w:szCs w:val="24"/>
        </w:rPr>
      </w:pPr>
    </w:p>
    <w:p w:rsidR="00A5392B" w:rsidRPr="00F93E6E" w:rsidRDefault="00A5392B" w:rsidP="00A5392B">
      <w:pPr>
        <w:ind w:right="567"/>
        <w:jc w:val="center"/>
        <w:rPr>
          <w:rFonts w:ascii="Times New Roman" w:hAnsi="Times New Roman" w:cs="Times New Roman"/>
          <w:b/>
          <w:sz w:val="24"/>
          <w:szCs w:val="24"/>
        </w:rPr>
      </w:pPr>
      <w:r w:rsidRPr="00F93E6E">
        <w:rPr>
          <w:rFonts w:ascii="Times New Roman" w:hAnsi="Times New Roman" w:cs="Times New Roman"/>
          <w:b/>
          <w:sz w:val="24"/>
          <w:szCs w:val="24"/>
        </w:rPr>
        <w:t xml:space="preserve">Календарный план основных мероприятий </w:t>
      </w:r>
    </w:p>
    <w:p w:rsidR="00A5392B" w:rsidRPr="00F93E6E" w:rsidRDefault="00A5392B" w:rsidP="00A5392B">
      <w:pPr>
        <w:ind w:right="567"/>
        <w:jc w:val="center"/>
        <w:rPr>
          <w:rFonts w:ascii="Times New Roman" w:hAnsi="Times New Roman" w:cs="Times New Roman"/>
          <w:b/>
          <w:sz w:val="24"/>
          <w:szCs w:val="24"/>
        </w:rPr>
      </w:pPr>
      <w:r w:rsidRPr="00F93E6E">
        <w:rPr>
          <w:rFonts w:ascii="Times New Roman" w:hAnsi="Times New Roman" w:cs="Times New Roman"/>
          <w:b/>
          <w:sz w:val="24"/>
          <w:szCs w:val="24"/>
        </w:rPr>
        <w:t>по подготовке и проведению дополнительных выборов депутата Совета сельского поселения Старобалтачевский сельсовет муниципального района Балтачевский район Республики Башк</w:t>
      </w:r>
      <w:r>
        <w:rPr>
          <w:rFonts w:ascii="Times New Roman" w:hAnsi="Times New Roman" w:cs="Times New Roman"/>
          <w:b/>
          <w:sz w:val="24"/>
          <w:szCs w:val="24"/>
        </w:rPr>
        <w:t>о</w:t>
      </w:r>
      <w:r w:rsidRPr="00F93E6E">
        <w:rPr>
          <w:rFonts w:ascii="Times New Roman" w:hAnsi="Times New Roman" w:cs="Times New Roman"/>
          <w:b/>
          <w:sz w:val="24"/>
          <w:szCs w:val="24"/>
        </w:rPr>
        <w:t>ртостан четвертого созыва по одномандатному избирательному округу №6</w:t>
      </w:r>
    </w:p>
    <w:p w:rsidR="00A5392B" w:rsidRPr="00F93E6E" w:rsidRDefault="00A5392B" w:rsidP="00A5392B">
      <w:pPr>
        <w:ind w:right="567"/>
        <w:jc w:val="center"/>
        <w:rPr>
          <w:rFonts w:ascii="Times New Roman" w:hAnsi="Times New Roman" w:cs="Times New Roman"/>
          <w:b/>
          <w:sz w:val="24"/>
          <w:szCs w:val="24"/>
        </w:rPr>
      </w:pPr>
      <w:r w:rsidRPr="00F93E6E">
        <w:rPr>
          <w:rFonts w:ascii="Times New Roman" w:hAnsi="Times New Roman" w:cs="Times New Roman"/>
          <w:b/>
          <w:sz w:val="24"/>
          <w:szCs w:val="24"/>
        </w:rPr>
        <w:t>3 апреля 2022 года</w:t>
      </w:r>
    </w:p>
    <w:p w:rsidR="00A5392B" w:rsidRPr="00F93E6E" w:rsidRDefault="00A5392B" w:rsidP="00A5392B">
      <w:pPr>
        <w:ind w:right="567"/>
        <w:jc w:val="center"/>
        <w:rPr>
          <w:rFonts w:ascii="Times New Roman" w:hAnsi="Times New Roman" w:cs="Times New Roman"/>
          <w:b/>
          <w:spacing w:val="80"/>
          <w:sz w:val="24"/>
          <w:szCs w:val="24"/>
        </w:rPr>
      </w:pPr>
    </w:p>
    <w:p w:rsidR="00A5392B" w:rsidRPr="00F93E6E" w:rsidRDefault="00A5392B" w:rsidP="00A5392B">
      <w:pPr>
        <w:spacing w:before="120"/>
        <w:ind w:left="4248" w:right="-427"/>
        <w:jc w:val="both"/>
        <w:rPr>
          <w:rFonts w:ascii="Times New Roman" w:hAnsi="Times New Roman" w:cs="Times New Roman"/>
          <w:sz w:val="24"/>
          <w:szCs w:val="24"/>
        </w:rPr>
      </w:pPr>
      <w:r w:rsidRPr="00F93E6E">
        <w:rPr>
          <w:rFonts w:ascii="Times New Roman" w:hAnsi="Times New Roman" w:cs="Times New Roman"/>
          <w:sz w:val="24"/>
          <w:szCs w:val="24"/>
        </w:rPr>
        <w:t xml:space="preserve">Дата назначения выборов </w:t>
      </w:r>
      <w:r w:rsidRPr="00F93E6E">
        <w:rPr>
          <w:rFonts w:ascii="Times New Roman" w:hAnsi="Times New Roman" w:cs="Times New Roman"/>
          <w:i/>
          <w:sz w:val="24"/>
          <w:szCs w:val="24"/>
        </w:rPr>
        <w:t>«10» января 2022 г.</w:t>
      </w:r>
    </w:p>
    <w:p w:rsidR="00A5392B" w:rsidRPr="00F93E6E" w:rsidRDefault="00A5392B" w:rsidP="00A5392B">
      <w:pPr>
        <w:ind w:left="4248" w:right="-427"/>
        <w:rPr>
          <w:rFonts w:ascii="Times New Roman" w:hAnsi="Times New Roman" w:cs="Times New Roman"/>
          <w:sz w:val="24"/>
          <w:szCs w:val="24"/>
        </w:rPr>
      </w:pPr>
      <w:r w:rsidRPr="00F93E6E">
        <w:rPr>
          <w:rFonts w:ascii="Times New Roman" w:hAnsi="Times New Roman" w:cs="Times New Roman"/>
          <w:sz w:val="24"/>
          <w:szCs w:val="24"/>
        </w:rPr>
        <w:t xml:space="preserve">Дата опубликования решения </w:t>
      </w:r>
    </w:p>
    <w:p w:rsidR="00A5392B" w:rsidRPr="00F93E6E" w:rsidRDefault="00A5392B" w:rsidP="00A5392B">
      <w:pPr>
        <w:ind w:left="4248" w:right="-427"/>
        <w:rPr>
          <w:rFonts w:ascii="Times New Roman" w:hAnsi="Times New Roman" w:cs="Times New Roman"/>
          <w:i/>
          <w:sz w:val="24"/>
          <w:szCs w:val="24"/>
        </w:rPr>
      </w:pPr>
      <w:r w:rsidRPr="00F93E6E">
        <w:rPr>
          <w:rFonts w:ascii="Times New Roman" w:hAnsi="Times New Roman" w:cs="Times New Roman"/>
          <w:sz w:val="24"/>
          <w:szCs w:val="24"/>
        </w:rPr>
        <w:t>о назначении выборов</w:t>
      </w:r>
      <w:r w:rsidRPr="00F93E6E">
        <w:rPr>
          <w:rFonts w:ascii="Times New Roman" w:hAnsi="Times New Roman" w:cs="Times New Roman"/>
          <w:i/>
          <w:sz w:val="24"/>
          <w:szCs w:val="24"/>
        </w:rPr>
        <w:t xml:space="preserve"> «12» января 2022 г.</w:t>
      </w:r>
    </w:p>
    <w:p w:rsidR="00A5392B" w:rsidRPr="00F93E6E" w:rsidRDefault="00A5392B" w:rsidP="00A5392B">
      <w:pPr>
        <w:ind w:right="567"/>
        <w:rPr>
          <w:rFonts w:ascii="Times New Roman" w:hAnsi="Times New Roman" w:cs="Times New Roman"/>
          <w:i/>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180"/>
        <w:gridCol w:w="4743"/>
        <w:gridCol w:w="2127"/>
        <w:gridCol w:w="283"/>
        <w:gridCol w:w="2155"/>
      </w:tblGrid>
      <w:tr w:rsidR="00A5392B" w:rsidRPr="00F93E6E" w:rsidTr="005D6D07">
        <w:trPr>
          <w:trHeight w:val="790"/>
        </w:trPr>
        <w:tc>
          <w:tcPr>
            <w:tcW w:w="757"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b/>
                <w:sz w:val="24"/>
                <w:szCs w:val="24"/>
                <w:lang w:eastAsia="en-US"/>
              </w:rPr>
              <w:t>№ п/п</w:t>
            </w:r>
          </w:p>
        </w:tc>
        <w:tc>
          <w:tcPr>
            <w:tcW w:w="4743"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b/>
                <w:sz w:val="24"/>
                <w:szCs w:val="24"/>
                <w:lang w:eastAsia="en-US"/>
              </w:rPr>
              <w:t>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Сроки исполнения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b/>
                <w:sz w:val="24"/>
                <w:szCs w:val="24"/>
                <w:lang w:eastAsia="en-US"/>
              </w:rPr>
              <w:t xml:space="preserve">Исполнители </w:t>
            </w:r>
          </w:p>
        </w:tc>
      </w:tr>
      <w:tr w:rsidR="00A5392B" w:rsidRPr="00F93E6E" w:rsidTr="005D6D07">
        <w:trPr>
          <w:trHeight w:val="564"/>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pacing w:val="-4"/>
                <w:sz w:val="24"/>
                <w:szCs w:val="24"/>
                <w:lang w:eastAsia="en-US"/>
              </w:rPr>
            </w:pPr>
            <w:r w:rsidRPr="00F93E6E">
              <w:rPr>
                <w:rFonts w:ascii="Times New Roman" w:hAnsi="Times New Roman" w:cs="Times New Roman"/>
                <w:b/>
                <w:spacing w:val="-4"/>
                <w:sz w:val="24"/>
                <w:szCs w:val="24"/>
                <w:lang w:eastAsia="en-US"/>
              </w:rPr>
              <w:t>ИЗБИРАТЕЛЬНЫЕ УЧАСТКИ, ИЗБИРАТЕЛЬНЫЕ КОМИССИИ</w:t>
            </w:r>
          </w:p>
        </w:tc>
      </w:tr>
      <w:tr w:rsidR="00A5392B" w:rsidRPr="00F93E6E" w:rsidTr="005D6D07">
        <w:trPr>
          <w:trHeight w:val="311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pStyle w:val="ConsPlusNormal"/>
              <w:spacing w:line="256" w:lineRule="auto"/>
              <w:jc w:val="both"/>
              <w:rPr>
                <w:spacing w:val="-2"/>
                <w:sz w:val="24"/>
                <w:szCs w:val="24"/>
                <w:lang w:eastAsia="en-US"/>
              </w:rPr>
            </w:pPr>
            <w:r w:rsidRPr="00F93E6E">
              <w:rPr>
                <w:spacing w:val="-2"/>
                <w:sz w:val="24"/>
                <w:szCs w:val="24"/>
                <w:lang w:eastAsia="en-US"/>
              </w:rPr>
              <w:t xml:space="preserve">Опубликование </w:t>
            </w:r>
            <w:r w:rsidRPr="00F93E6E">
              <w:rPr>
                <w:sz w:val="24"/>
                <w:szCs w:val="24"/>
                <w:lang w:eastAsia="en-US"/>
              </w:rPr>
              <w:t>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21 февраля </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глава администрации муниципального района</w:t>
            </w:r>
            <w:r>
              <w:rPr>
                <w:rFonts w:ascii="Times New Roman" w:hAnsi="Times New Roman" w:cs="Times New Roman"/>
                <w:spacing w:val="-4"/>
                <w:sz w:val="24"/>
                <w:szCs w:val="24"/>
                <w:lang w:eastAsia="en-US"/>
              </w:rPr>
              <w:t xml:space="preserve"> </w:t>
            </w:r>
            <w:r w:rsidRPr="00F93E6E">
              <w:rPr>
                <w:rFonts w:ascii="Times New Roman" w:hAnsi="Times New Roman" w:cs="Times New Roman"/>
                <w:spacing w:val="-4"/>
                <w:sz w:val="24"/>
                <w:szCs w:val="24"/>
                <w:lang w:eastAsia="en-US"/>
              </w:rPr>
              <w:t>Балтачевский район Республики Башкортостан</w:t>
            </w:r>
          </w:p>
        </w:tc>
      </w:tr>
      <w:tr w:rsidR="00A5392B" w:rsidRPr="00F93E6E" w:rsidTr="005D6D07">
        <w:trPr>
          <w:trHeight w:val="211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pacing w:val="-2"/>
                <w:sz w:val="24"/>
                <w:szCs w:val="24"/>
                <w:lang w:eastAsia="en-US"/>
              </w:rPr>
            </w:pPr>
            <w:r w:rsidRPr="00F93E6E">
              <w:rPr>
                <w:rFonts w:ascii="Times New Roman" w:hAnsi="Times New Roman" w:cs="Times New Roman"/>
                <w:spacing w:val="-2"/>
                <w:sz w:val="24"/>
                <w:szCs w:val="24"/>
                <w:lang w:eastAsia="en-US"/>
              </w:rPr>
              <w:t>Полномочия окружной  избирательной  комиссии  по выборам депутата Совета сельского поселения Старобалтачевский сельсовет муниципального района Балтачевский район Республики Башкортостан возложены на территориальную избирательную комиссию с полномочиями избирательной комиссии муниципального образования (далее – ИКМО) решением от «10» января 2022 года №33/3-2</w:t>
            </w:r>
          </w:p>
        </w:tc>
        <w:tc>
          <w:tcPr>
            <w:tcW w:w="2127" w:type="dxa"/>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jc w:val="center"/>
              <w:rPr>
                <w:rFonts w:ascii="Times New Roman" w:hAnsi="Times New Roman" w:cs="Times New Roman"/>
                <w:spacing w:val="-4"/>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 муниципального района Балтачевский район Республики Башкортостан с полномочиями ИКМО</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СПИСКИ ИЗБИРАТЕЛЕЙ</w:t>
            </w:r>
          </w:p>
        </w:tc>
      </w:tr>
      <w:tr w:rsidR="00A5392B" w:rsidRPr="00F93E6E" w:rsidTr="005D6D07">
        <w:trPr>
          <w:trHeight w:val="1512"/>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center"/>
              <w:rPr>
                <w:rFonts w:ascii="Times New Roman" w:hAnsi="Times New Roman" w:cs="Times New Roman"/>
                <w:spacing w:val="-4"/>
                <w:sz w:val="24"/>
                <w:szCs w:val="24"/>
                <w:lang w:eastAsia="en-US"/>
              </w:rPr>
            </w:pPr>
            <w:r w:rsidRPr="00F93E6E">
              <w:rPr>
                <w:rFonts w:ascii="Times New Roman" w:eastAsia="Calibri" w:hAnsi="Times New Roman" w:cs="Times New Roman"/>
                <w:sz w:val="24"/>
                <w:szCs w:val="24"/>
                <w:lang w:eastAsia="en-US"/>
              </w:rPr>
              <w:t>сразу после назначения дня голосования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глава администрации муниципального района Балтачевский район Республики Башкортостан</w:t>
            </w:r>
          </w:p>
        </w:tc>
      </w:tr>
      <w:tr w:rsidR="00A5392B" w:rsidRPr="00F93E6E" w:rsidTr="005D6D07">
        <w:trPr>
          <w:trHeight w:val="277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Составление списков избирателей отдельно по каждому участку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с момента получения сведений от главы администрации муниципального района (городского округа),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но не позднее</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23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 муниципального района Балтачевский район Республики Башкортостан</w:t>
            </w:r>
          </w:p>
        </w:tc>
      </w:tr>
      <w:tr w:rsidR="00A5392B" w:rsidRPr="00F93E6E" w:rsidTr="005D6D07">
        <w:trPr>
          <w:trHeight w:val="1020"/>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Передача первых экземпляров списков избирателей в участковые избирательные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val="en-US"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23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 муниципального района Балтачевский район Республики Башкортостан</w:t>
            </w:r>
          </w:p>
        </w:tc>
      </w:tr>
      <w:tr w:rsidR="00A5392B" w:rsidRPr="00F93E6E" w:rsidTr="005D6D07">
        <w:trPr>
          <w:trHeight w:val="1106"/>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6.</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Представление избирателям списка избирателей для ознакомления и дополнительного уточнения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right="-136" w:hanging="79"/>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 23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tc>
      </w:tr>
      <w:tr w:rsidR="00A5392B" w:rsidRPr="00F93E6E" w:rsidTr="005D6D07">
        <w:trPr>
          <w:trHeight w:val="183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b/>
                <w:bCs/>
                <w:sz w:val="24"/>
                <w:szCs w:val="24"/>
                <w:lang w:eastAsia="en-US"/>
              </w:rPr>
            </w:pPr>
            <w:r w:rsidRPr="00F93E6E">
              <w:rPr>
                <w:rFonts w:ascii="Times New Roman" w:hAnsi="Times New Roman" w:cs="Times New Roman"/>
                <w:sz w:val="24"/>
                <w:szCs w:val="24"/>
                <w:lang w:eastAsia="en-US"/>
              </w:rPr>
              <w:t>18 часов по местному времени</w:t>
            </w:r>
          </w:p>
          <w:p w:rsidR="00A5392B" w:rsidRPr="00F93E6E" w:rsidRDefault="00A5392B" w:rsidP="005D6D07">
            <w:pPr>
              <w:spacing w:line="256" w:lineRule="auto"/>
              <w:ind w:hanging="79"/>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председатель, секретарь участковой избирательной комиссии Комсомольского избирательного участка №1161</w:t>
            </w:r>
          </w:p>
        </w:tc>
      </w:tr>
      <w:tr w:rsidR="00A5392B" w:rsidRPr="00F93E6E" w:rsidTr="005D6D07">
        <w:trPr>
          <w:trHeight w:val="164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8.</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Оформление отдельных книг списка избирателей (в случае разделения списка на отдельные книги)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после подписания списка избирателей,</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но не позднее</w:t>
            </w:r>
          </w:p>
          <w:p w:rsidR="00A5392B" w:rsidRPr="00F93E6E" w:rsidRDefault="00A5392B" w:rsidP="005D6D07">
            <w:pPr>
              <w:spacing w:line="256" w:lineRule="auto"/>
              <w:ind w:right="-136"/>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председатель, секретарь участковой избирательной комиссии Комсомольского избирательного участка №1161</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ВЫДВИЖЕНИЕ И РЕГИСТРАЦИЯ КАНДИДАТОВ</w:t>
            </w:r>
          </w:p>
        </w:tc>
      </w:tr>
      <w:tr w:rsidR="00A5392B" w:rsidRPr="00F93E6E" w:rsidTr="005D6D07">
        <w:trPr>
          <w:trHeight w:val="510"/>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9.</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Выдвижение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trike/>
                <w:sz w:val="24"/>
                <w:szCs w:val="24"/>
                <w:lang w:eastAsia="en-US"/>
              </w:rPr>
            </w:pPr>
            <w:r w:rsidRPr="00F93E6E">
              <w:rPr>
                <w:rFonts w:ascii="Times New Roman" w:hAnsi="Times New Roman" w:cs="Times New Roman"/>
                <w:sz w:val="24"/>
                <w:szCs w:val="24"/>
                <w:lang w:eastAsia="en-US"/>
              </w:rPr>
              <w:t>не позднее2 февраля 2022 года</w:t>
            </w:r>
          </w:p>
          <w:p w:rsidR="00A5392B" w:rsidRPr="00F93E6E" w:rsidRDefault="00A5392B" w:rsidP="005D6D07">
            <w:pPr>
              <w:spacing w:line="256" w:lineRule="auto"/>
              <w:jc w:val="center"/>
              <w:rPr>
                <w:rFonts w:ascii="Times New Roman" w:hAnsi="Times New Roman" w:cs="Times New Roman"/>
                <w:spacing w:val="-4"/>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избирательные объединения, граждане РФ</w:t>
            </w:r>
          </w:p>
        </w:tc>
      </w:tr>
      <w:tr w:rsidR="00A5392B" w:rsidRPr="00F93E6E" w:rsidTr="005D6D07">
        <w:trPr>
          <w:trHeight w:val="140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10.</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Заверение списка кандидатов по одномандатным и (или) многомандатным избирательным округам либо отказ в заверении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в течение трех дней со дня приема документов</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муниципального района Балтачевский район Республики Башкортостан с полномочиями ИКМО </w:t>
            </w:r>
          </w:p>
        </w:tc>
      </w:tr>
      <w:tr w:rsidR="00A5392B" w:rsidRPr="00F93E6E" w:rsidTr="005D6D07">
        <w:trPr>
          <w:trHeight w:val="1976"/>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Сбор подписей в поддержку выдвижения кандидата </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со дня, следующего за днем уведомления избирательной комиссии о выдвижении кандидата, но не позднее 2 февраля 2022 года</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кандидаты</w:t>
            </w:r>
          </w:p>
        </w:tc>
      </w:tr>
      <w:tr w:rsidR="00A5392B" w:rsidRPr="00F93E6E" w:rsidTr="005D6D07">
        <w:trPr>
          <w:trHeight w:val="982"/>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документов, необходимых для регистрации кандидата в территориальную избирательную комиссию </w:t>
            </w:r>
            <w:r w:rsidRPr="00F93E6E">
              <w:rPr>
                <w:rFonts w:ascii="Times New Roman" w:hAnsi="Times New Roman" w:cs="Times New Roman"/>
                <w:spacing w:val="-4"/>
                <w:sz w:val="24"/>
                <w:szCs w:val="24"/>
                <w:lang w:eastAsia="en-US"/>
              </w:rPr>
              <w:t>с полномочиями ИКМО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 18.00 часов по местному времени 2 февраля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кандидаты </w:t>
            </w:r>
          </w:p>
        </w:tc>
      </w:tr>
      <w:tr w:rsidR="00A5392B" w:rsidRPr="00F93E6E" w:rsidTr="005D6D07">
        <w:trPr>
          <w:trHeight w:val="1125"/>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13.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Проверка документов и принятие решения о регистрации либо об отказе в регистрации кандидата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в течение 10 дней со дня получения документов</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113" w:right="-113"/>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 муниципального района Балтачевский район Республики Башкортостан с полномочиями ИКМО</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СТАТУС КАНДИДАТОВ</w:t>
            </w:r>
          </w:p>
        </w:tc>
      </w:tr>
      <w:tr w:rsidR="00A5392B" w:rsidRPr="00F93E6E" w:rsidTr="005D6D07">
        <w:trPr>
          <w:trHeight w:val="2576"/>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14.</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в территориальную избирательную комиссию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xml:space="preserve"> заверенной копии приказа (распоряжения) об освобождении от служебных обязанностей на время участия в выборах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center"/>
              <w:rPr>
                <w:rFonts w:ascii="Times New Roman" w:eastAsia="Calibri" w:hAnsi="Times New Roman" w:cs="Times New Roman"/>
                <w:sz w:val="24"/>
                <w:szCs w:val="24"/>
                <w:lang w:eastAsia="en-US"/>
              </w:rPr>
            </w:pPr>
            <w:r w:rsidRPr="00F93E6E">
              <w:rPr>
                <w:rFonts w:ascii="Times New Roman" w:eastAsia="Calibri" w:hAnsi="Times New Roman" w:cs="Times New Roman"/>
                <w:sz w:val="24"/>
                <w:szCs w:val="24"/>
                <w:lang w:eastAsia="en-US"/>
              </w:rPr>
              <w:t xml:space="preserve">не позднее чем через пять дней со дня регистрации </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зарегистрированные кандидаты, находящиеся на государственной или муниципальной службе, работающие в организациях, осуществляющих выпуск СМИ</w:t>
            </w:r>
          </w:p>
        </w:tc>
      </w:tr>
      <w:tr w:rsidR="00A5392B" w:rsidRPr="00F93E6E" w:rsidTr="005D6D07">
        <w:trPr>
          <w:trHeight w:val="130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15.</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Реализация права кандидата назначить члена территориальной избирательной комиссии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xml:space="preserve"> с правом совещательного голоса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со дня представления документов для регистрации</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кандидаты</w:t>
            </w:r>
          </w:p>
        </w:tc>
      </w:tr>
      <w:tr w:rsidR="00A5392B" w:rsidRPr="00F93E6E" w:rsidTr="005D6D07">
        <w:trPr>
          <w:trHeight w:val="111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16.</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Реализация права зарегистрированного кандидата назначить по одному члену с правом совещательного голоса в каждую нижестоящую избирательную комиссию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со дня регистрации</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зарегистрированные кандидаты </w:t>
            </w:r>
          </w:p>
        </w:tc>
      </w:tr>
      <w:tr w:rsidR="00A5392B" w:rsidRPr="00F93E6E" w:rsidTr="005D6D07">
        <w:trPr>
          <w:trHeight w:val="3677"/>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Регистрация доверенных лиц кандидатов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в течение пяти дней со дня поступления </w:t>
            </w:r>
            <w:r w:rsidRPr="00F93E6E">
              <w:rPr>
                <w:rFonts w:ascii="Times New Roman" w:eastAsia="Calibri" w:hAnsi="Times New Roman" w:cs="Times New Roman"/>
                <w:sz w:val="24"/>
                <w:szCs w:val="24"/>
                <w:lang w:eastAsia="en-US"/>
              </w:rPr>
              <w:t xml:space="preserve">письменного заявления кандидата </w:t>
            </w:r>
            <w:r w:rsidRPr="00F93E6E">
              <w:rPr>
                <w:rFonts w:ascii="Times New Roman" w:hAnsi="Times New Roman" w:cs="Times New Roman"/>
                <w:sz w:val="24"/>
                <w:szCs w:val="24"/>
                <w:lang w:eastAsia="en-US"/>
              </w:rPr>
              <w:t>о назначении доверенных лиц и иных документов, но не ранее принятия</w:t>
            </w:r>
            <w:r>
              <w:rPr>
                <w:rFonts w:ascii="Times New Roman" w:hAnsi="Times New Roman" w:cs="Times New Roman"/>
                <w:sz w:val="24"/>
                <w:szCs w:val="24"/>
                <w:lang w:eastAsia="en-US"/>
              </w:rPr>
              <w:t xml:space="preserve"> </w:t>
            </w:r>
            <w:r w:rsidRPr="00F93E6E">
              <w:rPr>
                <w:rFonts w:ascii="Times New Roman" w:hAnsi="Times New Roman" w:cs="Times New Roman"/>
                <w:sz w:val="24"/>
                <w:szCs w:val="24"/>
                <w:lang w:eastAsia="en-US"/>
              </w:rPr>
              <w:t>решения   о регистрации кандидата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территориальная избирательная комиссия</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муниципального района Балтачевский район Республики Башкортостан с полномочиями ИКМО</w:t>
            </w:r>
          </w:p>
        </w:tc>
      </w:tr>
      <w:tr w:rsidR="00A5392B" w:rsidRPr="00F93E6E" w:rsidTr="005D6D07">
        <w:trPr>
          <w:trHeight w:val="140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18.</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Реализация права избирательного объединения на отзыв кандидата, выдвинутого по одномандатному (многомандатному) избирательному округу</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val="en-US" w:eastAsia="en-US"/>
              </w:rPr>
            </w:pPr>
            <w:r w:rsidRPr="00F93E6E">
              <w:rPr>
                <w:rFonts w:ascii="Times New Roman" w:hAnsi="Times New Roman" w:cs="Times New Roman"/>
                <w:spacing w:val="-4"/>
                <w:sz w:val="24"/>
                <w:szCs w:val="24"/>
                <w:lang w:eastAsia="en-US"/>
              </w:rPr>
              <w:t>28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избирательные объединения </w:t>
            </w:r>
          </w:p>
        </w:tc>
      </w:tr>
      <w:tr w:rsidR="00A5392B" w:rsidRPr="00F93E6E" w:rsidTr="005D6D07">
        <w:trPr>
          <w:trHeight w:val="2392"/>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19.</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Реализация права кандидата, выдвинутого непосредственно, снять свою кандидатуру путем подачи соответствующего заявления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28 марта 2022 года,</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а при наличии вынуждающих обстоятельств –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не позднее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1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кандидаты, зарегистрированные кандидаты</w:t>
            </w:r>
          </w:p>
        </w:tc>
      </w:tr>
      <w:tr w:rsidR="00A5392B" w:rsidRPr="00F93E6E" w:rsidTr="005D6D07">
        <w:trPr>
          <w:trHeight w:val="183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20.</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pStyle w:val="ConsPlusNormal"/>
              <w:spacing w:line="256" w:lineRule="auto"/>
              <w:jc w:val="both"/>
              <w:rPr>
                <w:sz w:val="24"/>
                <w:szCs w:val="24"/>
                <w:lang w:eastAsia="en-US"/>
              </w:rPr>
            </w:pPr>
            <w:r w:rsidRPr="00F93E6E">
              <w:rPr>
                <w:sz w:val="24"/>
                <w:szCs w:val="24"/>
                <w:lang w:eastAsia="en-US"/>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назначить наблюдателей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19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зарегистрированные кандидаты, избирательные объединения</w:t>
            </w:r>
          </w:p>
        </w:tc>
      </w:tr>
      <w:tr w:rsidR="00A5392B" w:rsidRPr="00F93E6E" w:rsidTr="005D6D07">
        <w:trPr>
          <w:trHeight w:val="1247"/>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both"/>
              <w:rPr>
                <w:rFonts w:ascii="Times New Roman" w:hAnsi="Times New Roman" w:cs="Times New Roman"/>
                <w:sz w:val="24"/>
                <w:szCs w:val="24"/>
                <w:lang w:eastAsia="en-US"/>
              </w:rPr>
            </w:pPr>
            <w:r w:rsidRPr="00F93E6E">
              <w:rPr>
                <w:rFonts w:ascii="Times New Roman" w:eastAsia="Calibri" w:hAnsi="Times New Roman" w:cs="Times New Roman"/>
                <w:sz w:val="24"/>
                <w:szCs w:val="24"/>
                <w:lang w:eastAsia="en-US"/>
              </w:rPr>
              <w:t>Представление списка назначенных наблюдателей в соответствующую территориальную комиссию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не позднее чем за три дня до дня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 голосования (досрочного голосования) –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 19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зарегистрированные кандидаты, избирательные объединения,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субъект общественного контроля</w:t>
            </w:r>
          </w:p>
        </w:tc>
      </w:tr>
      <w:tr w:rsidR="00A5392B" w:rsidRPr="00F93E6E" w:rsidTr="005D6D07">
        <w:trPr>
          <w:trHeight w:val="101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both"/>
              <w:rPr>
                <w:rFonts w:ascii="Times New Roman" w:eastAsia="Calibri" w:hAnsi="Times New Roman" w:cs="Times New Roman"/>
                <w:sz w:val="24"/>
                <w:szCs w:val="24"/>
                <w:lang w:eastAsia="en-US"/>
              </w:rPr>
            </w:pPr>
            <w:r w:rsidRPr="00F93E6E">
              <w:rPr>
                <w:rFonts w:ascii="Times New Roman" w:eastAsia="Calibri" w:hAnsi="Times New Roman" w:cs="Times New Roman"/>
                <w:sz w:val="24"/>
                <w:szCs w:val="24"/>
                <w:lang w:eastAsia="en-US"/>
              </w:rPr>
              <w:t>Представление направления наблюдателя в комиссию, в которую он назначен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в день, предшествующий дню голосования (досрочного голосования),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либо непосредственно в день голосования (досрочного голосования) –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22 марта 2022 года – </w:t>
            </w:r>
          </w:p>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3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наблюдатели</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ИНФОРМИРОВАНИЕ ИЗБИРАТЕЛЕЙ И ПРЕДВЫБОРНАЯ АГИТАЦИЯ</w:t>
            </w:r>
          </w:p>
        </w:tc>
      </w:tr>
      <w:tr w:rsidR="00A5392B" w:rsidRPr="00F93E6E" w:rsidTr="005D6D07">
        <w:trPr>
          <w:trHeight w:val="249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23.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both"/>
              <w:rPr>
                <w:rFonts w:ascii="Times New Roman" w:hAnsi="Times New Roman" w:cs="Times New Roman"/>
                <w:sz w:val="24"/>
                <w:szCs w:val="24"/>
                <w:lang w:eastAsia="en-US"/>
              </w:rPr>
            </w:pPr>
            <w:r w:rsidRPr="00F93E6E">
              <w:rPr>
                <w:rFonts w:ascii="Times New Roman" w:eastAsia="Calibri" w:hAnsi="Times New Roman" w:cs="Times New Roman"/>
                <w:sz w:val="24"/>
                <w:szCs w:val="24"/>
                <w:lang w:eastAsia="en-US"/>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w:t>
            </w:r>
            <w:r w:rsidRPr="00F93E6E">
              <w:rPr>
                <w:rFonts w:ascii="Times New Roman" w:hAnsi="Times New Roman" w:cs="Times New Roman"/>
                <w:sz w:val="24"/>
                <w:szCs w:val="24"/>
                <w:lang w:eastAsia="en-US"/>
              </w:rPr>
              <w:t>предусмотренных частями 3, 4 статьи 75 Кодекса РБ о выборах</w:t>
            </w:r>
            <w:r w:rsidRPr="00F93E6E">
              <w:rPr>
                <w:rFonts w:ascii="Times New Roman" w:eastAsia="Calibri" w:hAnsi="Times New Roman" w:cs="Times New Roman"/>
                <w:sz w:val="24"/>
                <w:szCs w:val="24"/>
                <w:lang w:eastAsia="en-US"/>
              </w:rPr>
              <w:t>, а также информации об отмене регистрации зарегистрированных кандидатов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18 марта 2022 года и по мере принятия соответствующих решений</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территориальная избирательная комиссия</w:t>
            </w:r>
            <w:r w:rsidRPr="00F93E6E">
              <w:rPr>
                <w:rFonts w:ascii="Times New Roman" w:hAnsi="Times New Roman" w:cs="Times New Roman"/>
                <w:spacing w:val="-4"/>
                <w:sz w:val="24"/>
                <w:szCs w:val="24"/>
                <w:lang w:eastAsia="en-US"/>
              </w:rPr>
              <w:t xml:space="preserve"> муниципального района Балтачевский район Республики Башкортостан с полномочиями ИКМО</w:t>
            </w:r>
          </w:p>
        </w:tc>
      </w:tr>
      <w:tr w:rsidR="00A5392B" w:rsidRPr="00F93E6E" w:rsidTr="005D6D07">
        <w:trPr>
          <w:trHeight w:val="2702"/>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24.</w:t>
            </w:r>
          </w:p>
        </w:tc>
        <w:tc>
          <w:tcPr>
            <w:tcW w:w="4923" w:type="dxa"/>
            <w:gridSpan w:val="2"/>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Размещение на стенде в помещении участковой избирательной комиссии информации о зарегистрированных кандидатах с указанием сведений, предусмотренных частями 3, 4 статьи 75 Кодекса Республики Башкортостан о выборах.</w:t>
            </w: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Размещение указанной информации на информационном стенде в помещении для голосования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23 марта 2022 года</w:t>
            </w: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 апреля</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 2022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i/>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tc>
      </w:tr>
      <w:tr w:rsidR="00A5392B" w:rsidRPr="00F93E6E" w:rsidTr="005D6D07">
        <w:trPr>
          <w:trHeight w:val="2200"/>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25.</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с 29 марта </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 3 апреля</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2022 года включительно</w:t>
            </w:r>
          </w:p>
        </w:tc>
        <w:tc>
          <w:tcPr>
            <w:tcW w:w="2155" w:type="dxa"/>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jc w:val="center"/>
              <w:rPr>
                <w:rFonts w:ascii="Times New Roman" w:hAnsi="Times New Roman" w:cs="Times New Roman"/>
                <w:sz w:val="24"/>
                <w:szCs w:val="24"/>
                <w:lang w:eastAsia="en-US"/>
              </w:rPr>
            </w:pPr>
          </w:p>
        </w:tc>
      </w:tr>
      <w:tr w:rsidR="00A5392B" w:rsidRPr="00F93E6E" w:rsidTr="005D6D07">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26.</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в территориальную избирательную комиссию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xml:space="preserve"> муниципальных организаций телерадиовещания и муниципальных периодических печатных изданий</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 22 января 2022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Cs/>
                <w:sz w:val="24"/>
                <w:szCs w:val="24"/>
                <w:lang w:eastAsia="en-US"/>
              </w:rPr>
            </w:pPr>
            <w:r w:rsidRPr="00F93E6E">
              <w:rPr>
                <w:rFonts w:ascii="Times New Roman" w:hAnsi="Times New Roman" w:cs="Times New Roman"/>
                <w:sz w:val="24"/>
                <w:szCs w:val="24"/>
                <w:lang w:eastAsia="en-US"/>
              </w:rPr>
              <w:t xml:space="preserve">Управление Федеральной службы по надзору в сфере связи, информационных технологий и массовых коммуникаций по Республике Башкортостан </w:t>
            </w:r>
          </w:p>
        </w:tc>
      </w:tr>
      <w:tr w:rsidR="00A5392B" w:rsidRPr="00F93E6E" w:rsidTr="005D6D07">
        <w:trPr>
          <w:trHeight w:val="147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27.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Агитационный период</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со дня выдвижения кандидата</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и до ноля часов</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 апреля 2022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избирательные объединения, кандидаты </w:t>
            </w:r>
          </w:p>
        </w:tc>
      </w:tr>
      <w:tr w:rsidR="00A5392B" w:rsidRPr="00F93E6E" w:rsidTr="005D6D07">
        <w:trPr>
          <w:trHeight w:val="1690"/>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28.</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Выделение и оборудование на территории каждого избирательного участка специальных мест (специального места) для размещения предвыборных печатных агитационных материалов</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 марта 2022 года</w:t>
            </w:r>
          </w:p>
        </w:tc>
        <w:tc>
          <w:tcPr>
            <w:tcW w:w="2155"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администрация сельского поселения Старобалтачевский сельсовет муниципального района Балтачевский район Республики Башкортостан по предложению территориальной  избирательной комиссии муниципального района Балтачевский район Республики Башкортостан</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ФИНАНСИРОВАНИЕ ВЫБОРОВ</w:t>
            </w:r>
          </w:p>
        </w:tc>
      </w:tr>
      <w:tr w:rsidR="00A5392B" w:rsidRPr="00F93E6E" w:rsidTr="005D6D07">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29.</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Финансирование расходов, связанных с подготовкой и проведением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 21 января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113" w:right="-170"/>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Совет сельского поселения Старобалтачевский сельсовет муниципального района Балтачевский район </w:t>
            </w:r>
            <w:r>
              <w:rPr>
                <w:rFonts w:ascii="Times New Roman" w:hAnsi="Times New Roman" w:cs="Times New Roman"/>
                <w:spacing w:val="-4"/>
                <w:sz w:val="24"/>
                <w:szCs w:val="24"/>
                <w:lang w:eastAsia="en-US"/>
              </w:rPr>
              <w:t>Р</w:t>
            </w:r>
            <w:r w:rsidRPr="00F93E6E">
              <w:rPr>
                <w:rFonts w:ascii="Times New Roman" w:hAnsi="Times New Roman" w:cs="Times New Roman"/>
                <w:spacing w:val="-4"/>
                <w:sz w:val="24"/>
                <w:szCs w:val="24"/>
                <w:lang w:eastAsia="en-US"/>
              </w:rPr>
              <w:t>еспублики</w:t>
            </w:r>
            <w:r>
              <w:rPr>
                <w:rFonts w:ascii="Times New Roman" w:hAnsi="Times New Roman" w:cs="Times New Roman"/>
                <w:spacing w:val="-4"/>
                <w:sz w:val="24"/>
                <w:szCs w:val="24"/>
                <w:lang w:eastAsia="en-US"/>
              </w:rPr>
              <w:t xml:space="preserve"> </w:t>
            </w:r>
            <w:r w:rsidRPr="00F93E6E">
              <w:rPr>
                <w:rFonts w:ascii="Times New Roman" w:hAnsi="Times New Roman" w:cs="Times New Roman"/>
                <w:spacing w:val="-4"/>
                <w:sz w:val="24"/>
                <w:szCs w:val="24"/>
                <w:lang w:eastAsia="en-US"/>
              </w:rPr>
              <w:t>Башкортостан</w:t>
            </w:r>
          </w:p>
        </w:tc>
      </w:tr>
      <w:tr w:rsidR="00A5392B" w:rsidRPr="00F93E6E" w:rsidTr="005D6D07">
        <w:trPr>
          <w:trHeight w:val="680"/>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30.</w:t>
            </w:r>
          </w:p>
        </w:tc>
        <w:tc>
          <w:tcPr>
            <w:tcW w:w="9488" w:type="dxa"/>
            <w:gridSpan w:val="5"/>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Представление отчетов избирательных комиссий о поступлении и расходовании средств, выделенных из местного бюджета на подготовку и проведение выборов:</w:t>
            </w:r>
          </w:p>
        </w:tc>
      </w:tr>
      <w:tr w:rsidR="00A5392B" w:rsidRPr="00F93E6E" w:rsidTr="005D6D07">
        <w:trPr>
          <w:trHeight w:val="3345"/>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rPr>
                <w:rFonts w:ascii="Times New Roman" w:hAnsi="Times New Roman" w:cs="Times New Roman"/>
                <w:sz w:val="24"/>
                <w:szCs w:val="24"/>
                <w:lang w:eastAsia="en-US"/>
              </w:rPr>
            </w:pPr>
          </w:p>
        </w:tc>
        <w:tc>
          <w:tcPr>
            <w:tcW w:w="4923" w:type="dxa"/>
            <w:gridSpan w:val="2"/>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-в территориальную избирательную комиссию </w:t>
            </w:r>
            <w:r w:rsidRPr="00F93E6E">
              <w:rPr>
                <w:rFonts w:ascii="Times New Roman" w:hAnsi="Times New Roman" w:cs="Times New Roman"/>
                <w:spacing w:val="-4"/>
                <w:sz w:val="24"/>
                <w:szCs w:val="24"/>
                <w:lang w:eastAsia="en-US"/>
              </w:rPr>
              <w:t>с полномочиями ИКМО</w:t>
            </w: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Совет соответствующего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12 апреля</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 2022 года</w:t>
            </w: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 чем через три месяца со дня официального опубликования общих результатов выборов</w:t>
            </w:r>
          </w:p>
        </w:tc>
        <w:tc>
          <w:tcPr>
            <w:tcW w:w="2438" w:type="dxa"/>
            <w:gridSpan w:val="2"/>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w:t>
            </w:r>
            <w:r w:rsidRPr="00F93E6E">
              <w:rPr>
                <w:rFonts w:ascii="Times New Roman" w:hAnsi="Times New Roman" w:cs="Times New Roman"/>
                <w:sz w:val="24"/>
                <w:szCs w:val="24"/>
                <w:lang w:eastAsia="en-US"/>
              </w:rPr>
              <w:t xml:space="preserve"> муниципального района Балтачевский район Республики Башкортостан</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214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 чем через 60 дней после представления отчета в представительный орган</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tc>
      </w:tr>
      <w:tr w:rsidR="00A5392B" w:rsidRPr="00F93E6E" w:rsidTr="005D6D07">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Создание избирательного фонда кандидатом</w:t>
            </w:r>
            <w:r w:rsidRPr="00F93E6E">
              <w:rPr>
                <w:rFonts w:ascii="Times New Roman" w:hAnsi="Times New Roman" w:cs="Times New Roman"/>
                <w:sz w:val="24"/>
                <w:szCs w:val="24"/>
                <w:vertAlign w:val="superscript"/>
                <w:lang w:eastAsia="en-US"/>
              </w:rPr>
              <w:footnoteReference w:id="2"/>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57" w:right="-57"/>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w:t>
            </w:r>
            <w:r w:rsidRPr="00F93E6E">
              <w:rPr>
                <w:rFonts w:ascii="Times New Roman" w:hAnsi="Times New Roman" w:cs="Times New Roman"/>
                <w:spacing w:val="-4"/>
                <w:sz w:val="24"/>
                <w:szCs w:val="24"/>
                <w:lang w:eastAsia="en-US"/>
              </w:rPr>
              <w:lastRenderedPageBreak/>
              <w:t>документов для регистрации кандидата в соответствующую избирательную комиссию</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lastRenderedPageBreak/>
              <w:t>кандидаты</w:t>
            </w:r>
          </w:p>
        </w:tc>
      </w:tr>
      <w:tr w:rsidR="00A5392B" w:rsidRPr="00F93E6E" w:rsidTr="005D6D07">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33.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Регистрация уполномоченного представителя по финансовым вопросам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в трехдневный срок</w:t>
            </w:r>
            <w:r w:rsidRPr="00F93E6E">
              <w:rPr>
                <w:rFonts w:ascii="Times New Roman" w:hAnsi="Times New Roman" w:cs="Times New Roman"/>
                <w:sz w:val="24"/>
                <w:szCs w:val="24"/>
                <w:lang w:eastAsia="en-US"/>
              </w:rPr>
              <w:t xml:space="preserve"> на основании заявления кандидата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right="-108"/>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территориальная избирательная комиссия</w:t>
            </w:r>
            <w:r>
              <w:rPr>
                <w:rFonts w:ascii="Times New Roman" w:hAnsi="Times New Roman" w:cs="Times New Roman"/>
                <w:spacing w:val="-4"/>
                <w:sz w:val="24"/>
                <w:szCs w:val="24"/>
                <w:lang w:eastAsia="en-US"/>
              </w:rPr>
              <w:t xml:space="preserve">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tc>
      </w:tr>
      <w:tr w:rsidR="00A5392B" w:rsidRPr="00F93E6E" w:rsidTr="005D6D07">
        <w:trPr>
          <w:trHeight w:val="1925"/>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34.</w:t>
            </w:r>
          </w:p>
        </w:tc>
        <w:tc>
          <w:tcPr>
            <w:tcW w:w="49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в территориальную избирательную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xml:space="preserve"> комиссию финансовых отчетов о размерах, источниках формирования и расходах из избирательного фонда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первого – одновременно с представлением документов, необходимых для регистрации кандидата</w:t>
            </w:r>
          </w:p>
        </w:tc>
        <w:tc>
          <w:tcPr>
            <w:tcW w:w="24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right="-108"/>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кандидаты, зарегистрированные кандидаты </w:t>
            </w:r>
            <w:r w:rsidRPr="00F93E6E">
              <w:rPr>
                <w:rFonts w:ascii="Times New Roman" w:hAnsi="Times New Roman" w:cs="Times New Roman"/>
                <w:sz w:val="24"/>
                <w:szCs w:val="24"/>
                <w:vertAlign w:val="superscript"/>
                <w:lang w:eastAsia="en-US"/>
              </w:rPr>
              <w:footnoteReference w:id="3"/>
            </w:r>
          </w:p>
        </w:tc>
      </w:tr>
      <w:tr w:rsidR="00A5392B" w:rsidRPr="00F93E6E" w:rsidTr="005D6D07">
        <w:trPr>
          <w:trHeight w:val="1758"/>
        </w:trPr>
        <w:tc>
          <w:tcPr>
            <w:tcW w:w="577" w:type="dxa"/>
            <w:vMerge/>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rPr>
                <w:rFonts w:ascii="Times New Roman" w:hAnsi="Times New Roman" w:cs="Times New Roman"/>
                <w:sz w:val="24"/>
                <w:szCs w:val="24"/>
                <w:lang w:eastAsia="en-US"/>
              </w:rPr>
            </w:pPr>
          </w:p>
        </w:tc>
        <w:tc>
          <w:tcPr>
            <w:tcW w:w="4923" w:type="dxa"/>
            <w:gridSpan w:val="2"/>
            <w:vMerge/>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итогового – не позднее чем через 30 дней со дня опубликования результатов выборов</w:t>
            </w:r>
          </w:p>
        </w:tc>
        <w:tc>
          <w:tcPr>
            <w:tcW w:w="2438" w:type="dxa"/>
            <w:gridSpan w:val="2"/>
            <w:vMerge/>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rPr>
                <w:rFonts w:ascii="Times New Roman" w:hAnsi="Times New Roman" w:cs="Times New Roman"/>
                <w:spacing w:val="-4"/>
                <w:sz w:val="24"/>
                <w:szCs w:val="24"/>
                <w:lang w:eastAsia="en-US"/>
              </w:rPr>
            </w:pPr>
          </w:p>
        </w:tc>
      </w:tr>
      <w:tr w:rsidR="00A5392B" w:rsidRPr="00F93E6E" w:rsidTr="005D6D07">
        <w:trPr>
          <w:trHeight w:val="144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7E71FD" w:rsidRDefault="00A5392B" w:rsidP="005D6D07">
            <w:pPr>
              <w:spacing w:line="256" w:lineRule="auto"/>
              <w:jc w:val="center"/>
              <w:rPr>
                <w:rFonts w:ascii="Times New Roman" w:hAnsi="Times New Roman" w:cs="Times New Roman"/>
                <w:sz w:val="24"/>
                <w:szCs w:val="24"/>
                <w:lang w:eastAsia="en-US"/>
              </w:rPr>
            </w:pPr>
            <w:r w:rsidRPr="007E71FD">
              <w:rPr>
                <w:rFonts w:ascii="Times New Roman" w:hAnsi="Times New Roman" w:cs="Times New Roman"/>
                <w:sz w:val="24"/>
                <w:szCs w:val="24"/>
                <w:lang w:eastAsia="en-US"/>
              </w:rPr>
              <w:t>35.</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7E71FD" w:rsidRDefault="00A5392B" w:rsidP="005D6D07">
            <w:pPr>
              <w:spacing w:line="256" w:lineRule="auto"/>
              <w:jc w:val="both"/>
              <w:rPr>
                <w:rFonts w:ascii="Times New Roman" w:hAnsi="Times New Roman" w:cs="Times New Roman"/>
                <w:sz w:val="24"/>
                <w:szCs w:val="24"/>
                <w:lang w:eastAsia="en-US"/>
              </w:rPr>
            </w:pPr>
            <w:r w:rsidRPr="007E71FD">
              <w:rPr>
                <w:rFonts w:ascii="Times New Roman" w:hAnsi="Times New Roman" w:cs="Times New Roman"/>
                <w:sz w:val="24"/>
                <w:szCs w:val="24"/>
                <w:lang w:eastAsia="en-US"/>
              </w:rPr>
              <w:t>Передача копий финансовых отчетов в редакции средств массовой информации для их опубликования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7E71FD" w:rsidRDefault="00A5392B" w:rsidP="005D6D07">
            <w:pPr>
              <w:spacing w:line="256" w:lineRule="auto"/>
              <w:jc w:val="center"/>
              <w:rPr>
                <w:rFonts w:ascii="Times New Roman" w:hAnsi="Times New Roman" w:cs="Times New Roman"/>
                <w:spacing w:val="-4"/>
                <w:sz w:val="24"/>
                <w:szCs w:val="24"/>
                <w:lang w:eastAsia="en-US"/>
              </w:rPr>
            </w:pPr>
            <w:r w:rsidRPr="007E71FD">
              <w:rPr>
                <w:rFonts w:ascii="Times New Roman" w:hAnsi="Times New Roman" w:cs="Times New Roman"/>
                <w:sz w:val="24"/>
                <w:szCs w:val="24"/>
                <w:lang w:eastAsia="en-US"/>
              </w:rPr>
              <w:t>в течение пяти дней со дня получения финансовых отчетов</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7E71FD" w:rsidRDefault="00A5392B" w:rsidP="005D6D07">
            <w:pPr>
              <w:spacing w:line="256" w:lineRule="auto"/>
              <w:ind w:left="-113" w:right="-113"/>
              <w:jc w:val="center"/>
              <w:rPr>
                <w:rFonts w:ascii="Times New Roman" w:hAnsi="Times New Roman" w:cs="Times New Roman"/>
                <w:spacing w:val="-4"/>
                <w:sz w:val="24"/>
                <w:szCs w:val="24"/>
                <w:lang w:eastAsia="en-US"/>
              </w:rPr>
            </w:pPr>
            <w:r w:rsidRPr="007E71FD">
              <w:rPr>
                <w:rFonts w:ascii="Times New Roman" w:hAnsi="Times New Roman" w:cs="Times New Roman"/>
                <w:spacing w:val="-4"/>
                <w:sz w:val="24"/>
                <w:szCs w:val="24"/>
                <w:lang w:eastAsia="en-US"/>
              </w:rPr>
              <w:t>территориальная избирательная комиссия с полномочиями ИКМО</w:t>
            </w:r>
          </w:p>
        </w:tc>
      </w:tr>
      <w:tr w:rsidR="00A5392B" w:rsidRPr="00F93E6E" w:rsidTr="005D6D07">
        <w:trPr>
          <w:trHeight w:val="161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36.</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в территориальную избирательную комиссию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xml:space="preserve"> сведений о поступлении средств на специальные избирательные счета кандидатов и расходовании этих средств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периодически по запросу территориальной избирательной комиссии</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кредитная организация, в которой открыт специальный избирательный счет </w:t>
            </w:r>
          </w:p>
        </w:tc>
      </w:tr>
      <w:tr w:rsidR="00A5392B" w:rsidRPr="00F93E6E" w:rsidTr="005D6D07">
        <w:trPr>
          <w:trHeight w:val="55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Представление заверенных копий первичных финансовых документов, подтверждающих поступление средств на специальные избирательные счета кандидатов и </w:t>
            </w:r>
            <w:r w:rsidRPr="00F93E6E">
              <w:rPr>
                <w:rFonts w:ascii="Times New Roman" w:hAnsi="Times New Roman" w:cs="Times New Roman"/>
                <w:sz w:val="24"/>
                <w:szCs w:val="24"/>
                <w:lang w:eastAsia="en-US"/>
              </w:rPr>
              <w:lastRenderedPageBreak/>
              <w:t>расходование этих средств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в трехдневный срок, а</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с 30 марта </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2022 года – </w:t>
            </w:r>
            <w:r w:rsidRPr="00F93E6E">
              <w:rPr>
                <w:rFonts w:ascii="Times New Roman" w:hAnsi="Times New Roman" w:cs="Times New Roman"/>
                <w:sz w:val="24"/>
                <w:szCs w:val="24"/>
                <w:lang w:eastAsia="en-US"/>
              </w:rPr>
              <w:lastRenderedPageBreak/>
              <w:t>немедленно</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 xml:space="preserve">кредитная организация, в которой открыт специальный избирательный счет </w:t>
            </w:r>
            <w:r w:rsidRPr="00F93E6E">
              <w:rPr>
                <w:rFonts w:ascii="Times New Roman" w:hAnsi="Times New Roman" w:cs="Times New Roman"/>
                <w:sz w:val="24"/>
                <w:szCs w:val="24"/>
                <w:lang w:eastAsia="en-US"/>
              </w:rPr>
              <w:lastRenderedPageBreak/>
              <w:t>по запросу территориальной избирательной комиссии</w:t>
            </w:r>
            <w:r w:rsidRPr="00F93E6E">
              <w:rPr>
                <w:rFonts w:ascii="Times New Roman" w:hAnsi="Times New Roman" w:cs="Times New Roman"/>
                <w:spacing w:val="-4"/>
                <w:sz w:val="24"/>
                <w:szCs w:val="24"/>
                <w:lang w:eastAsia="en-US"/>
              </w:rPr>
              <w:t xml:space="preserve"> с полномочиями ИКМО</w:t>
            </w:r>
            <w:r w:rsidRPr="00F93E6E">
              <w:rPr>
                <w:rFonts w:ascii="Times New Roman" w:hAnsi="Times New Roman" w:cs="Times New Roman"/>
                <w:sz w:val="24"/>
                <w:szCs w:val="24"/>
                <w:lang w:eastAsia="en-US"/>
              </w:rPr>
              <w:t xml:space="preserve">, а также – по соответствующему избирательному фонду – по требованию кандидата </w:t>
            </w:r>
          </w:p>
        </w:tc>
      </w:tr>
      <w:tr w:rsidR="00A5392B" w:rsidRPr="00F93E6E" w:rsidTr="005D6D07">
        <w:trPr>
          <w:trHeight w:val="985"/>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38.</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пятидневный срок со дня поступления представления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A5392B" w:rsidRPr="00F93E6E" w:rsidTr="005D6D07">
        <w:trPr>
          <w:trHeight w:val="226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39.</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pStyle w:val="ConsPlusNormal"/>
              <w:spacing w:line="256" w:lineRule="auto"/>
              <w:jc w:val="both"/>
              <w:rPr>
                <w:sz w:val="24"/>
                <w:szCs w:val="24"/>
                <w:lang w:eastAsia="en-US"/>
              </w:rPr>
            </w:pPr>
            <w:r w:rsidRPr="00F93E6E">
              <w:rPr>
                <w:sz w:val="24"/>
                <w:szCs w:val="24"/>
                <w:lang w:eastAsia="en-US"/>
              </w:rPr>
              <w:t>Завершение финансовых операций по специальному избирательному счету, за исключением</w:t>
            </w:r>
            <w:r>
              <w:rPr>
                <w:sz w:val="24"/>
                <w:szCs w:val="24"/>
                <w:lang w:eastAsia="en-US"/>
              </w:rPr>
              <w:t xml:space="preserve"> </w:t>
            </w:r>
            <w:r w:rsidRPr="00F93E6E">
              <w:rPr>
                <w:sz w:val="24"/>
                <w:szCs w:val="24"/>
                <w:lang w:eastAsia="en-US"/>
              </w:rPr>
              <w:t>возврата в избирательный фонд неизрасходованных средств и зачисления на указанный счет средств, перечисленных до дня голосования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день голосования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кандидаты, </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кредитные организации</w:t>
            </w:r>
          </w:p>
        </w:tc>
      </w:tr>
      <w:tr w:rsidR="00A5392B" w:rsidRPr="00F93E6E" w:rsidTr="005D6D07">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40.</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Закрытие специального избирательного счета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до дня представления итогового финансового отчета в избирательную комиссию</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кандидаты</w:t>
            </w:r>
          </w:p>
        </w:tc>
      </w:tr>
      <w:tr w:rsidR="00A5392B" w:rsidRPr="00F93E6E" w:rsidTr="005D6D07">
        <w:trPr>
          <w:trHeight w:val="2087"/>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41.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Перечисление в доход соответствующего бюджета средств, оставшихся на специальных избирательных счетах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hanging="79"/>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с 2 июня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кредитная организация по письменному указанию территориальной избирательной комиссии</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641"/>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ГОЛОСОВАНИЕ</w:t>
            </w:r>
          </w:p>
        </w:tc>
      </w:tr>
      <w:tr w:rsidR="00A5392B" w:rsidRPr="00F93E6E" w:rsidTr="005D6D07">
        <w:trPr>
          <w:trHeight w:val="99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Утверждение формы, текста, числа, порядка контроля за изготовлением избирательных бюллетеней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13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113" w:right="-113"/>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с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с </w:t>
            </w:r>
            <w:r w:rsidRPr="00F93E6E">
              <w:rPr>
                <w:rFonts w:ascii="Times New Roman" w:hAnsi="Times New Roman" w:cs="Times New Roman"/>
                <w:spacing w:val="-4"/>
                <w:sz w:val="24"/>
                <w:szCs w:val="24"/>
                <w:lang w:eastAsia="en-US"/>
              </w:rPr>
              <w:t>полномочиями ИКМО</w:t>
            </w:r>
          </w:p>
        </w:tc>
      </w:tr>
      <w:tr w:rsidR="00A5392B" w:rsidRPr="00F93E6E" w:rsidTr="005D6D07">
        <w:trPr>
          <w:trHeight w:val="130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Изготовление избирательных бюллетеней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21 марта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ind w:left="-113" w:right="-113"/>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 полиграфическая организация</w:t>
            </w:r>
          </w:p>
        </w:tc>
      </w:tr>
      <w:tr w:rsidR="00A5392B" w:rsidRPr="00F93E6E" w:rsidTr="005D6D07">
        <w:trPr>
          <w:trHeight w:val="1977"/>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44.</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Принятие решения о месте и времени передачи избирательных бюллетеней членам территориальной избирательной комиссии</w:t>
            </w:r>
            <w:r w:rsidRPr="00F93E6E">
              <w:rPr>
                <w:rFonts w:ascii="Times New Roman" w:hAnsi="Times New Roman" w:cs="Times New Roman"/>
                <w:spacing w:val="-4"/>
                <w:sz w:val="24"/>
                <w:szCs w:val="24"/>
                <w:lang w:eastAsia="en-US"/>
              </w:rPr>
              <w:t xml:space="preserve"> с полномочиями ИКМО</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 чем за два дня до дня получения избирательных бюллетеней от полиграфической организации</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260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45.</w:t>
            </w:r>
          </w:p>
        </w:tc>
        <w:tc>
          <w:tcPr>
            <w:tcW w:w="4923" w:type="dxa"/>
            <w:gridSpan w:val="2"/>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Передача избирательных бюллетеней в участковые избирательные комиссии</w:t>
            </w: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для голосования в день голосования:</w:t>
            </w: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-для досрочного голосования</w:t>
            </w: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для голосования в день голосования</w:t>
            </w:r>
          </w:p>
        </w:tc>
        <w:tc>
          <w:tcPr>
            <w:tcW w:w="2127" w:type="dxa"/>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rPr>
                <w:rFonts w:ascii="Times New Roman" w:hAnsi="Times New Roman" w:cs="Times New Roman"/>
                <w:spacing w:val="-4"/>
                <w:sz w:val="24"/>
                <w:szCs w:val="24"/>
                <w:lang w:eastAsia="en-US"/>
              </w:rPr>
            </w:pPr>
          </w:p>
          <w:p w:rsidR="00A5392B" w:rsidRDefault="00A5392B" w:rsidP="005D6D07">
            <w:pPr>
              <w:spacing w:line="256" w:lineRule="auto"/>
              <w:jc w:val="center"/>
              <w:rPr>
                <w:rFonts w:ascii="Times New Roman" w:hAnsi="Times New Roman" w:cs="Times New Roman"/>
                <w:spacing w:val="-4"/>
                <w:sz w:val="24"/>
                <w:szCs w:val="24"/>
                <w:lang w:eastAsia="en-US"/>
              </w:rPr>
            </w:pPr>
          </w:p>
          <w:p w:rsidR="00A5392B"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22 марта 2022 года</w:t>
            </w:r>
          </w:p>
          <w:p w:rsidR="00A5392B" w:rsidRPr="00F93E6E"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1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lastRenderedPageBreak/>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tc>
      </w:tr>
      <w:tr w:rsidR="00A5392B" w:rsidRPr="00F93E6E" w:rsidTr="005D6D07">
        <w:trPr>
          <w:trHeight w:val="2326"/>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46.</w:t>
            </w:r>
          </w:p>
        </w:tc>
        <w:tc>
          <w:tcPr>
            <w:tcW w:w="4923" w:type="dxa"/>
            <w:gridSpan w:val="2"/>
            <w:tcBorders>
              <w:top w:val="single" w:sz="4" w:space="0" w:color="auto"/>
              <w:left w:val="single" w:sz="4" w:space="0" w:color="auto"/>
              <w:bottom w:val="single" w:sz="4" w:space="0" w:color="auto"/>
              <w:right w:val="single" w:sz="4" w:space="0" w:color="auto"/>
            </w:tcBorders>
            <w:vAlign w:val="center"/>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Оповещение избирателей через средства массовой информации или иным способом:</w:t>
            </w: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о периоде, времени и месте голосования, в том числе досрочного голосования</w:t>
            </w:r>
          </w:p>
          <w:p w:rsidR="00A5392B" w:rsidRPr="00F93E6E" w:rsidRDefault="00A5392B" w:rsidP="005D6D07">
            <w:pPr>
              <w:spacing w:line="256" w:lineRule="auto"/>
              <w:jc w:val="both"/>
              <w:rPr>
                <w:rFonts w:ascii="Times New Roman" w:hAnsi="Times New Roman" w:cs="Times New Roman"/>
                <w:sz w:val="24"/>
                <w:szCs w:val="24"/>
                <w:lang w:eastAsia="en-US"/>
              </w:rPr>
            </w:pP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 периоде, времени и месте голосования</w:t>
            </w:r>
          </w:p>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 через средства массовой информации или иным способом</w:t>
            </w:r>
          </w:p>
        </w:tc>
        <w:tc>
          <w:tcPr>
            <w:tcW w:w="2127" w:type="dxa"/>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Default="00A5392B" w:rsidP="005D6D07">
            <w:pPr>
              <w:spacing w:line="256" w:lineRule="auto"/>
              <w:jc w:val="center"/>
              <w:rPr>
                <w:rFonts w:ascii="Times New Roman" w:hAnsi="Times New Roman" w:cs="Times New Roman"/>
                <w:sz w:val="24"/>
                <w:szCs w:val="24"/>
                <w:lang w:eastAsia="en-US"/>
              </w:rPr>
            </w:pPr>
          </w:p>
          <w:p w:rsidR="00A5392B"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 22 марта 2022 года</w:t>
            </w:r>
          </w:p>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 апреля 2022 года</w:t>
            </w:r>
          </w:p>
        </w:tc>
        <w:tc>
          <w:tcPr>
            <w:tcW w:w="2438" w:type="dxa"/>
            <w:gridSpan w:val="2"/>
            <w:tcBorders>
              <w:top w:val="single" w:sz="4" w:space="0" w:color="auto"/>
              <w:left w:val="single" w:sz="4" w:space="0" w:color="auto"/>
              <w:bottom w:val="single" w:sz="4" w:space="0" w:color="auto"/>
              <w:right w:val="single" w:sz="4" w:space="0" w:color="auto"/>
            </w:tcBorders>
          </w:tcPr>
          <w:p w:rsidR="00A5392B" w:rsidRPr="00F93E6E" w:rsidRDefault="00A5392B" w:rsidP="005D6D07">
            <w:pPr>
              <w:spacing w:line="256" w:lineRule="auto"/>
              <w:jc w:val="center"/>
              <w:rPr>
                <w:rFonts w:ascii="Times New Roman" w:hAnsi="Times New Roman" w:cs="Times New Roman"/>
                <w:sz w:val="24"/>
                <w:szCs w:val="24"/>
                <w:lang w:eastAsia="en-US"/>
              </w:rPr>
            </w:pP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z w:val="24"/>
                <w:szCs w:val="24"/>
                <w:lang w:eastAsia="en-US"/>
              </w:rPr>
            </w:pPr>
          </w:p>
        </w:tc>
      </w:tr>
      <w:tr w:rsidR="00A5392B" w:rsidRPr="00F93E6E" w:rsidTr="005D6D07">
        <w:trPr>
          <w:trHeight w:val="976"/>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Проведение досрочного голосования в помещении участковой избирательной комиссии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23 марта –</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2 апреля 2022 года</w:t>
            </w:r>
          </w:p>
        </w:tc>
        <w:tc>
          <w:tcPr>
            <w:tcW w:w="2438" w:type="dxa"/>
            <w:gridSpan w:val="2"/>
            <w:tcBorders>
              <w:top w:val="single" w:sz="4" w:space="0" w:color="auto"/>
              <w:left w:val="single" w:sz="4" w:space="0" w:color="auto"/>
              <w:bottom w:val="single" w:sz="4" w:space="0" w:color="auto"/>
              <w:right w:val="single" w:sz="4" w:space="0" w:color="auto"/>
            </w:tcBorders>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z w:val="24"/>
                <w:szCs w:val="24"/>
                <w:lang w:eastAsia="en-US"/>
              </w:rPr>
            </w:pPr>
          </w:p>
        </w:tc>
      </w:tr>
      <w:tr w:rsidR="00A5392B" w:rsidRPr="00F93E6E" w:rsidTr="005D6D07">
        <w:trPr>
          <w:trHeight w:val="113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48.</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Организация голосования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с 7.00 до 2</w:t>
            </w:r>
            <w:r>
              <w:rPr>
                <w:rFonts w:ascii="Times New Roman" w:hAnsi="Times New Roman" w:cs="Times New Roman"/>
                <w:spacing w:val="-4"/>
                <w:sz w:val="24"/>
                <w:szCs w:val="24"/>
                <w:lang w:eastAsia="en-US"/>
              </w:rPr>
              <w:t>1</w:t>
            </w:r>
            <w:r w:rsidRPr="00F93E6E">
              <w:rPr>
                <w:rFonts w:ascii="Times New Roman" w:hAnsi="Times New Roman" w:cs="Times New Roman"/>
                <w:spacing w:val="-4"/>
                <w:sz w:val="24"/>
                <w:szCs w:val="24"/>
                <w:lang w:eastAsia="en-US"/>
              </w:rPr>
              <w:t>.00 по местному времени</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3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pacing w:val="-4"/>
                <w:sz w:val="24"/>
                <w:szCs w:val="24"/>
                <w:lang w:eastAsia="en-US"/>
              </w:rPr>
            </w:pP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t>УСТАНОВЛЕНИЕ ИТОГОВ ГОЛОСОВАНИЯ И РЕЗУЛЬТАТОВ ВЫБОРОВ</w:t>
            </w:r>
          </w:p>
        </w:tc>
      </w:tr>
      <w:tr w:rsidR="00A5392B" w:rsidRPr="00F93E6E" w:rsidTr="005D6D07">
        <w:trPr>
          <w:trHeight w:val="209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49.</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Подсчет голосов на избирательном участке, составление протокола об итогах голосования на избирательном участке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после окончания голосования в день голосования и до установления итогов голосования</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pacing w:val="-4"/>
                <w:sz w:val="24"/>
                <w:szCs w:val="24"/>
                <w:lang w:eastAsia="en-US"/>
              </w:rPr>
              <w:t>(без перерыва)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pacing w:val="-4"/>
                <w:sz w:val="24"/>
                <w:szCs w:val="24"/>
                <w:lang w:eastAsia="en-US"/>
              </w:rPr>
            </w:pPr>
          </w:p>
        </w:tc>
      </w:tr>
      <w:tr w:rsidR="00A5392B" w:rsidRPr="00F93E6E" w:rsidTr="005D6D07">
        <w:trPr>
          <w:trHeight w:val="1814"/>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50.</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Подписание протокола участковой избирательной комиссии об итогах голосования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после проведения итогового заседания участковой избирательной комиссии</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 xml:space="preserve"> члены участковой избирательной комиссии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 с правом решающего голоса</w:t>
            </w:r>
          </w:p>
        </w:tc>
      </w:tr>
      <w:tr w:rsidR="00A5392B" w:rsidRPr="00F93E6E" w:rsidTr="005D6D07">
        <w:trPr>
          <w:trHeight w:val="153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51.</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Выдача заверенных копий протокола участковой избирательной комиссии об итогах голосования лицам, указанным в части 3 статьи 36 Кодекса РБ о выборах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незамедлительно после подписания протокола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при обращении соответствующих лиц </w:t>
            </w:r>
          </w:p>
        </w:tc>
      </w:tr>
      <w:tr w:rsidR="00A5392B" w:rsidRPr="00F93E6E" w:rsidTr="005D6D07">
        <w:trPr>
          <w:trHeight w:val="107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52.</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Определение результатов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 позднее</w:t>
            </w:r>
          </w:p>
          <w:p w:rsidR="00A5392B" w:rsidRPr="00F93E6E" w:rsidRDefault="00A5392B" w:rsidP="005D6D07">
            <w:pPr>
              <w:spacing w:line="256" w:lineRule="auto"/>
              <w:ind w:left="-79" w:right="-136"/>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13 апреля 2022 года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tc>
      </w:tr>
      <w:tr w:rsidR="00A5392B" w:rsidRPr="00F93E6E" w:rsidTr="005D6D07">
        <w:trPr>
          <w:trHeight w:val="147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53.</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Направление зарегистрированным кандидатам, избранными депутатами   извещений о подписании протокола о результатах выборов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незамедлительно после подписания протокола</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tc>
      </w:tr>
      <w:tr w:rsidR="00A5392B" w:rsidRPr="00F93E6E" w:rsidTr="005D6D07">
        <w:trPr>
          <w:trHeight w:val="289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lastRenderedPageBreak/>
              <w:t>54.</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Представление в территориальную избирательную комиссию</w:t>
            </w:r>
            <w:r w:rsidRPr="00F93E6E">
              <w:rPr>
                <w:rFonts w:ascii="Times New Roman" w:hAnsi="Times New Roman" w:cs="Times New Roman"/>
                <w:spacing w:val="-4"/>
                <w:sz w:val="24"/>
                <w:szCs w:val="24"/>
                <w:lang w:eastAsia="en-US"/>
              </w:rPr>
              <w:t xml:space="preserve"> с полномочиями ИКМО</w:t>
            </w:r>
            <w:r w:rsidRPr="00F93E6E">
              <w:rPr>
                <w:rFonts w:ascii="Times New Roman" w:hAnsi="Times New Roman" w:cs="Times New Roman"/>
                <w:sz w:val="24"/>
                <w:szCs w:val="24"/>
                <w:lang w:eastAsia="en-US"/>
              </w:rPr>
              <w:t xml:space="preserve">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пятидневный срок со дня получения извещения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зарегистрированные кандидаты, избранные депутатами</w:t>
            </w:r>
          </w:p>
        </w:tc>
      </w:tr>
      <w:tr w:rsidR="00A5392B" w:rsidRPr="00F93E6E" w:rsidTr="005D6D07">
        <w:trPr>
          <w:trHeight w:val="2128"/>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55.</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Реализация права отказаться от </w:t>
            </w:r>
            <w:r>
              <w:rPr>
                <w:rFonts w:ascii="Times New Roman" w:hAnsi="Times New Roman" w:cs="Times New Roman"/>
                <w:sz w:val="24"/>
                <w:szCs w:val="24"/>
                <w:lang w:eastAsia="en-US"/>
              </w:rPr>
              <w:t>получения депутатского мандат</w:t>
            </w:r>
            <w:r w:rsidRPr="00F93E6E">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п</w:t>
            </w:r>
            <w:r w:rsidRPr="00F93E6E">
              <w:rPr>
                <w:rFonts w:ascii="Times New Roman" w:hAnsi="Times New Roman" w:cs="Times New Roman"/>
                <w:sz w:val="24"/>
                <w:szCs w:val="24"/>
                <w:lang w:eastAsia="en-US"/>
              </w:rPr>
              <w:t>утем представления в территориальную избирательную комиссию</w:t>
            </w:r>
            <w:r w:rsidRPr="00F93E6E">
              <w:rPr>
                <w:rFonts w:ascii="Times New Roman" w:hAnsi="Times New Roman" w:cs="Times New Roman"/>
                <w:spacing w:val="-4"/>
                <w:sz w:val="24"/>
                <w:szCs w:val="24"/>
                <w:lang w:eastAsia="en-US"/>
              </w:rPr>
              <w:t xml:space="preserve"> с полномочиями ИКМО</w:t>
            </w:r>
            <w:r w:rsidRPr="00F93E6E">
              <w:rPr>
                <w:rFonts w:ascii="Times New Roman" w:hAnsi="Times New Roman" w:cs="Times New Roman"/>
                <w:sz w:val="24"/>
                <w:szCs w:val="24"/>
                <w:lang w:eastAsia="en-US"/>
              </w:rPr>
              <w:t xml:space="preserve"> соответствующего письменного заявления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пятидневный срок со дня получения извещения о подписании протокола о результатах выборов</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зарегистрированный кандидат, избранный депутатом</w:t>
            </w:r>
          </w:p>
        </w:tc>
      </w:tr>
      <w:tr w:rsidR="00A5392B" w:rsidRPr="00F93E6E" w:rsidTr="005D6D07">
        <w:trPr>
          <w:trHeight w:val="1493"/>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56.</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Направление общих данных о результатах выборов редакциям средств массовой информации</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течение одних суток после определения результатов выборов</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1410"/>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57.</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Официальное опубликование результатов выборов, а также данных о числе голосов избирателей, полученных каждым кандидатом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течение 5 дней со дня принятия решения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1841"/>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58 .</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Публикация (обнародование) данных, содержащихся в протоколах территориальной </w:t>
            </w:r>
            <w:r w:rsidRPr="00F93E6E">
              <w:rPr>
                <w:rFonts w:ascii="Times New Roman" w:hAnsi="Times New Roman" w:cs="Times New Roman"/>
                <w:spacing w:val="-4"/>
                <w:sz w:val="24"/>
                <w:szCs w:val="24"/>
                <w:lang w:eastAsia="en-US"/>
              </w:rPr>
              <w:t>с полномочиями ИКМО</w:t>
            </w:r>
            <w:r w:rsidRPr="00F93E6E">
              <w:rPr>
                <w:rFonts w:ascii="Times New Roman" w:hAnsi="Times New Roman" w:cs="Times New Roman"/>
                <w:sz w:val="24"/>
                <w:szCs w:val="24"/>
                <w:lang w:eastAsia="en-US"/>
              </w:rPr>
              <w:t>, участковых избирательных комиссий об итогах голосования и соответствующих сводных таблицах</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autoSpaceDE w:val="0"/>
              <w:autoSpaceDN w:val="0"/>
              <w:adjustRightInd w:val="0"/>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 xml:space="preserve">в течение двух месяцев </w:t>
            </w:r>
            <w:r w:rsidRPr="00F93E6E">
              <w:rPr>
                <w:rFonts w:ascii="Times New Roman" w:eastAsia="Calibri" w:hAnsi="Times New Roman" w:cs="Times New Roman"/>
                <w:sz w:val="24"/>
                <w:szCs w:val="24"/>
                <w:lang w:eastAsia="en-US"/>
              </w:rPr>
              <w:t>со дня голосования</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sidRPr="00F93E6E">
              <w:rPr>
                <w:rFonts w:ascii="Times New Roman" w:hAnsi="Times New Roman" w:cs="Times New Roman"/>
                <w:spacing w:val="-4"/>
                <w:sz w:val="24"/>
                <w:szCs w:val="24"/>
                <w:lang w:eastAsia="en-US"/>
              </w:rPr>
              <w:t xml:space="preserve"> с полномочиями ИКМО</w:t>
            </w:r>
          </w:p>
        </w:tc>
      </w:tr>
      <w:tr w:rsidR="00A5392B" w:rsidRPr="00F93E6E" w:rsidTr="005D6D07">
        <w:trPr>
          <w:trHeight w:val="737"/>
        </w:trPr>
        <w:tc>
          <w:tcPr>
            <w:tcW w:w="10065" w:type="dxa"/>
            <w:gridSpan w:val="6"/>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b/>
                <w:sz w:val="24"/>
                <w:szCs w:val="24"/>
                <w:lang w:eastAsia="en-US"/>
              </w:rPr>
            </w:pPr>
            <w:r w:rsidRPr="00F93E6E">
              <w:rPr>
                <w:rFonts w:ascii="Times New Roman" w:hAnsi="Times New Roman" w:cs="Times New Roman"/>
                <w:b/>
                <w:sz w:val="24"/>
                <w:szCs w:val="24"/>
                <w:lang w:eastAsia="en-US"/>
              </w:rPr>
              <w:lastRenderedPageBreak/>
              <w:t>ХРАНЕНИЕ ИЗБИРАТЕЛЬНЫХ И ИНЫХ ДОКУМЕНТОВ (МАТЕРИАЛОВ)</w:t>
            </w:r>
          </w:p>
        </w:tc>
      </w:tr>
      <w:tr w:rsidR="00A5392B" w:rsidRPr="00F93E6E" w:rsidTr="005D6D07">
        <w:trPr>
          <w:trHeight w:val="2659"/>
        </w:trPr>
        <w:tc>
          <w:tcPr>
            <w:tcW w:w="57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59</w:t>
            </w:r>
            <w:bookmarkStart w:id="0" w:name="_GoBack"/>
            <w:bookmarkEnd w:id="0"/>
            <w:r w:rsidRPr="00F93E6E">
              <w:rPr>
                <w:rFonts w:ascii="Times New Roman" w:hAnsi="Times New Roman" w:cs="Times New Roman"/>
                <w:sz w:val="24"/>
                <w:szCs w:val="24"/>
                <w:lang w:eastAsia="en-US"/>
              </w:rPr>
              <w:t>.</w:t>
            </w:r>
          </w:p>
        </w:tc>
        <w:tc>
          <w:tcPr>
            <w:tcW w:w="4923"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both"/>
              <w:rPr>
                <w:rFonts w:ascii="Times New Roman" w:hAnsi="Times New Roman" w:cs="Times New Roman"/>
                <w:sz w:val="24"/>
                <w:szCs w:val="24"/>
                <w:lang w:eastAsia="en-US"/>
              </w:rPr>
            </w:pPr>
            <w:r w:rsidRPr="00F93E6E">
              <w:rPr>
                <w:rFonts w:ascii="Times New Roman" w:hAnsi="Times New Roman" w:cs="Times New Roman"/>
                <w:sz w:val="24"/>
                <w:szCs w:val="24"/>
                <w:lang w:eastAsia="en-US"/>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7" w:type="dxa"/>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z w:val="24"/>
                <w:szCs w:val="24"/>
                <w:lang w:eastAsia="en-US"/>
              </w:rPr>
              <w:t>в порядке, установленном Кодексом РБ о выборах и Центральной избирательной комиссией Республики Башкортостан</w:t>
            </w:r>
          </w:p>
        </w:tc>
        <w:tc>
          <w:tcPr>
            <w:tcW w:w="2438" w:type="dxa"/>
            <w:gridSpan w:val="2"/>
            <w:tcBorders>
              <w:top w:val="single" w:sz="4" w:space="0" w:color="auto"/>
              <w:left w:val="single" w:sz="4" w:space="0" w:color="auto"/>
              <w:bottom w:val="single" w:sz="4" w:space="0" w:color="auto"/>
              <w:right w:val="single" w:sz="4" w:space="0" w:color="auto"/>
            </w:tcBorders>
            <w:vAlign w:val="center"/>
            <w:hideMark/>
          </w:tcPr>
          <w:p w:rsidR="00A5392B" w:rsidRPr="00F93E6E" w:rsidRDefault="00A5392B" w:rsidP="005D6D07">
            <w:pPr>
              <w:spacing w:line="256" w:lineRule="auto"/>
              <w:jc w:val="center"/>
              <w:rPr>
                <w:rFonts w:ascii="Times New Roman" w:hAnsi="Times New Roman" w:cs="Times New Roman"/>
                <w:sz w:val="24"/>
                <w:szCs w:val="24"/>
                <w:lang w:eastAsia="en-US"/>
              </w:rPr>
            </w:pPr>
            <w:r w:rsidRPr="00F93E6E">
              <w:rPr>
                <w:rFonts w:ascii="Times New Roman" w:hAnsi="Times New Roman" w:cs="Times New Roman"/>
                <w:spacing w:val="-4"/>
                <w:sz w:val="24"/>
                <w:szCs w:val="24"/>
                <w:lang w:eastAsia="en-US"/>
              </w:rPr>
              <w:t xml:space="preserve">территориальная избирательная комиссия </w:t>
            </w:r>
            <w:r w:rsidRPr="00F93E6E">
              <w:rPr>
                <w:rFonts w:ascii="Times New Roman" w:hAnsi="Times New Roman" w:cs="Times New Roman"/>
                <w:sz w:val="24"/>
                <w:szCs w:val="24"/>
                <w:lang w:eastAsia="en-US"/>
              </w:rPr>
              <w:t>муниципального района Балтачевский район Республики Башкортостан</w:t>
            </w:r>
            <w:r>
              <w:rPr>
                <w:rFonts w:ascii="Times New Roman" w:hAnsi="Times New Roman" w:cs="Times New Roman"/>
                <w:sz w:val="24"/>
                <w:szCs w:val="24"/>
                <w:lang w:eastAsia="en-US"/>
              </w:rPr>
              <w:t xml:space="preserve"> </w:t>
            </w:r>
            <w:r w:rsidRPr="00F93E6E">
              <w:rPr>
                <w:rFonts w:ascii="Times New Roman" w:hAnsi="Times New Roman" w:cs="Times New Roman"/>
                <w:spacing w:val="-4"/>
                <w:sz w:val="24"/>
                <w:szCs w:val="24"/>
                <w:lang w:eastAsia="en-US"/>
              </w:rPr>
              <w:t>с полномочиями ИКМО</w:t>
            </w:r>
          </w:p>
          <w:p w:rsidR="00A5392B" w:rsidRPr="00F93E6E" w:rsidRDefault="00A5392B" w:rsidP="005D6D07">
            <w:pPr>
              <w:spacing w:line="256" w:lineRule="auto"/>
              <w:jc w:val="center"/>
              <w:rPr>
                <w:rFonts w:ascii="Times New Roman" w:hAnsi="Times New Roman" w:cs="Times New Roman"/>
                <w:spacing w:val="-4"/>
                <w:sz w:val="24"/>
                <w:szCs w:val="24"/>
                <w:lang w:eastAsia="en-US"/>
              </w:rPr>
            </w:pPr>
            <w:r w:rsidRPr="00F93E6E">
              <w:rPr>
                <w:rFonts w:ascii="Times New Roman" w:hAnsi="Times New Roman" w:cs="Times New Roman"/>
                <w:sz w:val="24"/>
                <w:szCs w:val="24"/>
                <w:lang w:eastAsia="en-US"/>
              </w:rPr>
              <w:t>участковая избирательная комиссия Комсомольского избирательного участка №1161</w:t>
            </w:r>
          </w:p>
          <w:p w:rsidR="00A5392B" w:rsidRPr="00F93E6E" w:rsidRDefault="00A5392B" w:rsidP="005D6D07">
            <w:pPr>
              <w:spacing w:line="256" w:lineRule="auto"/>
              <w:jc w:val="center"/>
              <w:rPr>
                <w:rFonts w:ascii="Times New Roman" w:hAnsi="Times New Roman" w:cs="Times New Roman"/>
                <w:sz w:val="24"/>
                <w:szCs w:val="24"/>
                <w:lang w:eastAsia="en-US"/>
              </w:rPr>
            </w:pPr>
          </w:p>
        </w:tc>
      </w:tr>
    </w:tbl>
    <w:p w:rsidR="00A5392B" w:rsidRPr="00F93E6E" w:rsidRDefault="00A5392B" w:rsidP="00A5392B">
      <w:pPr>
        <w:ind w:left="-284" w:right="-569"/>
        <w:jc w:val="both"/>
        <w:rPr>
          <w:rFonts w:ascii="Times New Roman" w:hAnsi="Times New Roman" w:cs="Times New Roman"/>
          <w:b/>
          <w:sz w:val="24"/>
          <w:szCs w:val="24"/>
        </w:rPr>
      </w:pPr>
    </w:p>
    <w:p w:rsidR="00A5392B" w:rsidRPr="00F93E6E" w:rsidRDefault="00A5392B" w:rsidP="00A5392B">
      <w:pPr>
        <w:rPr>
          <w:rFonts w:ascii="Times New Roman" w:hAnsi="Times New Roman" w:cs="Times New Roman"/>
          <w:sz w:val="24"/>
          <w:szCs w:val="24"/>
        </w:rPr>
      </w:pPr>
    </w:p>
    <w:p w:rsidR="00453271" w:rsidRDefault="00453271" w:rsidP="00A5392B">
      <w:pPr>
        <w:spacing w:after="0"/>
        <w:jc w:val="both"/>
      </w:pPr>
    </w:p>
    <w:sectPr w:rsidR="00453271" w:rsidSect="00B344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C79" w:rsidRDefault="00594C79" w:rsidP="00A5392B">
      <w:pPr>
        <w:spacing w:after="0" w:line="240" w:lineRule="auto"/>
      </w:pPr>
      <w:r>
        <w:separator/>
      </w:r>
    </w:p>
  </w:endnote>
  <w:endnote w:type="continuationSeparator" w:id="1">
    <w:p w:rsidR="00594C79" w:rsidRDefault="00594C79" w:rsidP="00A53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C79" w:rsidRDefault="00594C79" w:rsidP="00A5392B">
      <w:pPr>
        <w:spacing w:after="0" w:line="240" w:lineRule="auto"/>
      </w:pPr>
      <w:r>
        <w:separator/>
      </w:r>
    </w:p>
  </w:footnote>
  <w:footnote w:type="continuationSeparator" w:id="1">
    <w:p w:rsidR="00594C79" w:rsidRDefault="00594C79" w:rsidP="00A5392B">
      <w:pPr>
        <w:spacing w:after="0" w:line="240" w:lineRule="auto"/>
      </w:pPr>
      <w:r>
        <w:continuationSeparator/>
      </w:r>
    </w:p>
  </w:footnote>
  <w:footnote w:id="2">
    <w:p w:rsidR="00A5392B" w:rsidRDefault="00A5392B" w:rsidP="00A5392B">
      <w:pPr>
        <w:pStyle w:val="a7"/>
        <w:tabs>
          <w:tab w:val="left" w:pos="9356"/>
        </w:tabs>
        <w:ind w:right="-1"/>
        <w:jc w:val="both"/>
      </w:pPr>
      <w:r>
        <w:rPr>
          <w:rStyle w:val="a9"/>
        </w:rPr>
        <w:footnoteRef/>
      </w:r>
      <w: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О своем решении не создавать избирательный фонд кандидат извещает соответствующую избирательную комиссию письменным заявлением. </w:t>
      </w:r>
    </w:p>
  </w:footnote>
  <w:footnote w:id="3">
    <w:p w:rsidR="00A5392B" w:rsidRDefault="00A5392B" w:rsidP="00A5392B">
      <w:pPr>
        <w:pStyle w:val="a7"/>
        <w:tabs>
          <w:tab w:val="left" w:pos="9356"/>
        </w:tabs>
        <w:ind w:right="-1"/>
        <w:jc w:val="both"/>
        <w:rPr>
          <w:color w:val="FF0000"/>
        </w:rPr>
      </w:pPr>
      <w:r>
        <w:rPr>
          <w:rStyle w:val="a9"/>
        </w:rPr>
        <w:footnoteRef/>
      </w:r>
      <w:r>
        <w:t xml:space="preserve"> Если кандидат утратил свой статус, обязанность сдачи финансового отчета возлагается на гражданина, являвшегося кандидатом</w:t>
      </w:r>
      <w:r>
        <w:rPr>
          <w:color w:val="FF000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B6EA3"/>
    <w:rsid w:val="00442E5F"/>
    <w:rsid w:val="00453271"/>
    <w:rsid w:val="00594C79"/>
    <w:rsid w:val="008B6EA3"/>
    <w:rsid w:val="008D1AFF"/>
    <w:rsid w:val="00A5392B"/>
    <w:rsid w:val="00AD68E6"/>
    <w:rsid w:val="00B344F6"/>
    <w:rsid w:val="00E35E1C"/>
    <w:rsid w:val="00FC1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F6"/>
  </w:style>
  <w:style w:type="paragraph" w:styleId="2">
    <w:name w:val="heading 2"/>
    <w:basedOn w:val="a"/>
    <w:next w:val="a"/>
    <w:link w:val="20"/>
    <w:uiPriority w:val="9"/>
    <w:semiHidden/>
    <w:unhideWhenUsed/>
    <w:qFormat/>
    <w:rsid w:val="00442E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B6EA3"/>
    <w:rPr>
      <w:color w:val="0000FF"/>
      <w:u w:val="single"/>
    </w:rPr>
  </w:style>
  <w:style w:type="paragraph" w:styleId="a4">
    <w:name w:val="Body Text"/>
    <w:basedOn w:val="a"/>
    <w:link w:val="a5"/>
    <w:unhideWhenUsed/>
    <w:rsid w:val="008B6EA3"/>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8B6EA3"/>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442E5F"/>
    <w:rPr>
      <w:rFonts w:asciiTheme="majorHAnsi" w:eastAsiaTheme="majorEastAsia" w:hAnsiTheme="majorHAnsi" w:cstheme="majorBidi"/>
      <w:b/>
      <w:bCs/>
      <w:color w:val="4F81BD" w:themeColor="accent1"/>
      <w:sz w:val="26"/>
      <w:szCs w:val="26"/>
    </w:rPr>
  </w:style>
  <w:style w:type="paragraph" w:customStyle="1" w:styleId="a6">
    <w:name w:val="Содерж"/>
    <w:basedOn w:val="a"/>
    <w:rsid w:val="00FC19D3"/>
    <w:pPr>
      <w:widowControl w:val="0"/>
      <w:spacing w:after="120" w:line="240" w:lineRule="auto"/>
      <w:jc w:val="center"/>
    </w:pPr>
    <w:rPr>
      <w:rFonts w:ascii="Times New Roman" w:eastAsia="Times New Roman" w:hAnsi="Times New Roman" w:cs="Times New Roman"/>
      <w:sz w:val="28"/>
      <w:szCs w:val="20"/>
    </w:rPr>
  </w:style>
  <w:style w:type="paragraph" w:customStyle="1" w:styleId="Default">
    <w:name w:val="Default"/>
    <w:rsid w:val="00FC19D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footnote text"/>
    <w:basedOn w:val="a"/>
    <w:link w:val="a8"/>
    <w:uiPriority w:val="99"/>
    <w:semiHidden/>
    <w:unhideWhenUsed/>
    <w:rsid w:val="00A5392B"/>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A5392B"/>
    <w:rPr>
      <w:rFonts w:ascii="Times New Roman" w:eastAsia="Times New Roman" w:hAnsi="Times New Roman" w:cs="Times New Roman"/>
      <w:sz w:val="20"/>
      <w:szCs w:val="20"/>
    </w:rPr>
  </w:style>
  <w:style w:type="paragraph" w:customStyle="1" w:styleId="ConsPlusNormal">
    <w:name w:val="ConsPlusNormal"/>
    <w:rsid w:val="00A5392B"/>
    <w:pPr>
      <w:autoSpaceDE w:val="0"/>
      <w:autoSpaceDN w:val="0"/>
      <w:adjustRightInd w:val="0"/>
      <w:spacing w:after="0" w:line="240" w:lineRule="auto"/>
    </w:pPr>
    <w:rPr>
      <w:rFonts w:ascii="Times New Roman" w:eastAsia="Calibri" w:hAnsi="Times New Roman" w:cs="Times New Roman"/>
      <w:sz w:val="20"/>
      <w:szCs w:val="20"/>
    </w:rPr>
  </w:style>
  <w:style w:type="character" w:styleId="a9">
    <w:name w:val="footnote reference"/>
    <w:uiPriority w:val="99"/>
    <w:semiHidden/>
    <w:unhideWhenUsed/>
    <w:rsid w:val="00A5392B"/>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746657310">
      <w:bodyDiv w:val="1"/>
      <w:marLeft w:val="0"/>
      <w:marRight w:val="0"/>
      <w:marTop w:val="0"/>
      <w:marBottom w:val="0"/>
      <w:divBdr>
        <w:top w:val="none" w:sz="0" w:space="0" w:color="auto"/>
        <w:left w:val="none" w:sz="0" w:space="0" w:color="auto"/>
        <w:bottom w:val="none" w:sz="0" w:space="0" w:color="auto"/>
        <w:right w:val="none" w:sz="0" w:space="0" w:color="auto"/>
      </w:divBdr>
    </w:div>
    <w:div w:id="17359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tachevo.bashkortostan.ru/" TargetMode="External"/><Relationship Id="rId3" Type="http://schemas.openxmlformats.org/officeDocument/2006/relationships/webSettings" Target="webSettings.xml"/><Relationship Id="rId7" Type="http://schemas.openxmlformats.org/officeDocument/2006/relationships/image" Target="http://kzref.org/respublika-bashkortostan-administraciya-seleskogo-poseleniya-b/42925_html_m48ac982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16</Pages>
  <Words>3199</Words>
  <Characters>18238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2022-01-11T03:42:00Z</dcterms:created>
  <dcterms:modified xsi:type="dcterms:W3CDTF">2022-01-11T05:14:00Z</dcterms:modified>
</cp:coreProperties>
</file>