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E60AD2" w:rsidTr="00A5668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AD2" w:rsidRDefault="00E60AD2" w:rsidP="00A5668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D2" w:rsidRDefault="00E60AD2" w:rsidP="00A5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60AD2" w:rsidRDefault="00E60AD2" w:rsidP="00A5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0AD2" w:rsidRDefault="00E60AD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1C52" w:rsidRPr="004D1C52" w:rsidRDefault="004D1C52" w:rsidP="004D1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1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B7B33" w:rsidRPr="007F1297" w:rsidRDefault="00A90DA4" w:rsidP="00FB7B33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A1D10">
        <w:rPr>
          <w:rFonts w:ascii="Times New Roman" w:eastAsia="Calibri" w:hAnsi="Times New Roman" w:cs="Times New Roman"/>
          <w:bCs/>
          <w:sz w:val="28"/>
          <w:szCs w:val="28"/>
        </w:rPr>
        <w:t>26 сентября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2A1D10">
        <w:rPr>
          <w:rFonts w:ascii="Times New Roman" w:eastAsia="Calibri" w:hAnsi="Times New Roman" w:cs="Times New Roman"/>
          <w:bCs/>
          <w:sz w:val="28"/>
          <w:szCs w:val="28"/>
        </w:rPr>
        <w:t>112</w:t>
      </w:r>
      <w:r w:rsidR="00FB7B33" w:rsidRPr="007F1297"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FB7B33" w:rsidRPr="007F1297" w:rsidRDefault="00FB7B33" w:rsidP="00FB7B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1297"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FB7B33" w:rsidRDefault="00FB7B33" w:rsidP="00FB7B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по вопросам избирательного права и избирательного процесса «Будущее За Молодыми»</w:t>
      </w:r>
      <w:r w:rsidRPr="00A13266">
        <w:rPr>
          <w:rFonts w:ascii="Times New Roman" w:hAnsi="Times New Roman" w:cs="Times New Roman"/>
          <w:b/>
        </w:rPr>
        <w:t xml:space="preserve"> </w:t>
      </w:r>
      <w:r w:rsidRPr="00A13266">
        <w:rPr>
          <w:rFonts w:ascii="Times New Roman" w:hAnsi="Times New Roman" w:cs="Times New Roman"/>
          <w:b/>
          <w:sz w:val="28"/>
          <w:szCs w:val="28"/>
        </w:rPr>
        <w:t>среди учащейся молодежи муниципального района Балтачевский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326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B7B33" w:rsidRDefault="00FB7B33" w:rsidP="00FB7B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B33" w:rsidRPr="007F1297" w:rsidRDefault="00FB7B33" w:rsidP="00FB7B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297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1297">
        <w:rPr>
          <w:rFonts w:ascii="Times New Roman" w:hAnsi="Times New Roman" w:cs="Times New Roman"/>
          <w:sz w:val="28"/>
          <w:szCs w:val="28"/>
        </w:rPr>
        <w:t xml:space="preserve">         Республики Башкортостан о выборах,</w:t>
      </w:r>
      <w:r w:rsidRPr="00A13266">
        <w:t xml:space="preserve"> </w:t>
      </w:r>
      <w:r w:rsidRPr="00A13266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A132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A1D10">
        <w:rPr>
          <w:rFonts w:ascii="Times New Roman" w:hAnsi="Times New Roman" w:cs="Times New Roman"/>
          <w:sz w:val="28"/>
          <w:szCs w:val="28"/>
        </w:rPr>
        <w:t>20 января</w:t>
      </w:r>
      <w:r w:rsidRPr="00A13266">
        <w:rPr>
          <w:rFonts w:ascii="Times New Roman" w:hAnsi="Times New Roman" w:cs="Times New Roman"/>
          <w:sz w:val="28"/>
          <w:szCs w:val="28"/>
        </w:rPr>
        <w:t xml:space="preserve"> 202</w:t>
      </w:r>
      <w:r w:rsidR="002A1D10">
        <w:rPr>
          <w:rFonts w:ascii="Times New Roman" w:hAnsi="Times New Roman" w:cs="Times New Roman"/>
          <w:sz w:val="28"/>
          <w:szCs w:val="28"/>
        </w:rPr>
        <w:t>3</w:t>
      </w:r>
      <w:r w:rsidR="000572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3266">
        <w:rPr>
          <w:rFonts w:ascii="Times New Roman" w:hAnsi="Times New Roman" w:cs="Times New Roman"/>
          <w:sz w:val="28"/>
          <w:szCs w:val="28"/>
        </w:rPr>
        <w:t xml:space="preserve"> №</w:t>
      </w:r>
      <w:r w:rsidR="002A1D10">
        <w:rPr>
          <w:rFonts w:ascii="Times New Roman" w:hAnsi="Times New Roman" w:cs="Times New Roman"/>
          <w:sz w:val="28"/>
          <w:szCs w:val="28"/>
        </w:rPr>
        <w:t>66</w:t>
      </w:r>
      <w:r w:rsidRPr="00A13266">
        <w:rPr>
          <w:rFonts w:ascii="Times New Roman" w:hAnsi="Times New Roman" w:cs="Times New Roman"/>
          <w:sz w:val="28"/>
          <w:szCs w:val="28"/>
        </w:rPr>
        <w:t>/</w:t>
      </w:r>
      <w:r w:rsidR="002A1D10">
        <w:rPr>
          <w:rFonts w:ascii="Times New Roman" w:hAnsi="Times New Roman" w:cs="Times New Roman"/>
          <w:sz w:val="28"/>
          <w:szCs w:val="28"/>
        </w:rPr>
        <w:t>2</w:t>
      </w:r>
      <w:r w:rsidRPr="00A13266">
        <w:rPr>
          <w:rFonts w:ascii="Times New Roman" w:hAnsi="Times New Roman" w:cs="Times New Roman"/>
          <w:sz w:val="28"/>
          <w:szCs w:val="28"/>
        </w:rPr>
        <w:t xml:space="preserve">-5 «О плане работы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Балтачевский</w:t>
      </w:r>
      <w:r w:rsidRPr="00A132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2A1D10">
        <w:rPr>
          <w:rFonts w:ascii="Times New Roman" w:hAnsi="Times New Roman" w:cs="Times New Roman"/>
          <w:sz w:val="28"/>
          <w:szCs w:val="28"/>
        </w:rPr>
        <w:t>3</w:t>
      </w:r>
      <w:r w:rsidRPr="00A132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266">
        <w:rPr>
          <w:rFonts w:ascii="Times New Roman" w:hAnsi="Times New Roman" w:cs="Times New Roman"/>
          <w:sz w:val="28"/>
          <w:szCs w:val="28"/>
        </w:rPr>
        <w:t xml:space="preserve"> и в целях повышения правовой культуры, формирования активной гражданской позиции молодых избирателей, акцентирования внимания молодежи на вопросах избирательного права 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Pr="00A13266">
        <w:rPr>
          <w:rFonts w:ascii="Times New Roman" w:hAnsi="Times New Roman" w:cs="Times New Roman"/>
          <w:sz w:val="28"/>
          <w:szCs w:val="28"/>
        </w:rPr>
        <w:t xml:space="preserve"> процесса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Балтачевский район Республики Башкортостан, </w:t>
      </w:r>
      <w:r w:rsidRPr="007F12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F129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решила:</w:t>
      </w:r>
    </w:p>
    <w:p w:rsidR="00FB7B33" w:rsidRPr="00AA1223" w:rsidRDefault="00FB7B33" w:rsidP="00FB7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A12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122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A1D10">
        <w:rPr>
          <w:rFonts w:ascii="Times New Roman" w:hAnsi="Times New Roman" w:cs="Times New Roman"/>
          <w:sz w:val="28"/>
          <w:szCs w:val="28"/>
        </w:rPr>
        <w:t>29 сентября</w:t>
      </w:r>
      <w:r w:rsidRPr="00AA1223">
        <w:rPr>
          <w:rFonts w:ascii="Times New Roman" w:hAnsi="Times New Roman" w:cs="Times New Roman"/>
          <w:sz w:val="28"/>
          <w:szCs w:val="28"/>
        </w:rPr>
        <w:t xml:space="preserve"> 202</w:t>
      </w:r>
      <w:r w:rsidR="002A1D10">
        <w:rPr>
          <w:rFonts w:ascii="Times New Roman" w:hAnsi="Times New Roman" w:cs="Times New Roman"/>
          <w:sz w:val="28"/>
          <w:szCs w:val="28"/>
        </w:rPr>
        <w:t>3</w:t>
      </w:r>
      <w:r w:rsidRPr="00AA1223">
        <w:rPr>
          <w:rFonts w:ascii="Times New Roman" w:hAnsi="Times New Roman" w:cs="Times New Roman"/>
          <w:sz w:val="28"/>
          <w:szCs w:val="28"/>
        </w:rPr>
        <w:t xml:space="preserve"> года викторину по вопросам избирательного права и избирательного процесса «Будущее За Молодыми» среди учащейся молодежи муниципального района Балтачевский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122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B7B33" w:rsidRPr="00305895" w:rsidRDefault="00FB7B33" w:rsidP="00FB7B33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 xml:space="preserve">     </w:t>
      </w:r>
      <w:r>
        <w:tab/>
        <w:t xml:space="preserve">2. </w:t>
      </w:r>
      <w:r w:rsidRPr="00305895">
        <w:t xml:space="preserve">Утвердить Положение </w:t>
      </w:r>
      <w:r>
        <w:t>«О</w:t>
      </w:r>
      <w:r w:rsidRPr="004D14A6">
        <w:rPr>
          <w:b/>
        </w:rPr>
        <w:t xml:space="preserve"> </w:t>
      </w:r>
      <w:r w:rsidRPr="00AA1223">
        <w:t xml:space="preserve">викторине по вопросам избирательного права и избирательного процесса «Будущее За Молодыми» среди учащейся молодежи муниципального района Балтачевский район </w:t>
      </w:r>
      <w:r>
        <w:t xml:space="preserve">                                           </w:t>
      </w:r>
      <w:r w:rsidRPr="00AA1223">
        <w:t>Республики Башкортостан</w:t>
      </w:r>
      <w:r>
        <w:t>»</w:t>
      </w:r>
      <w:r w:rsidRPr="00305895">
        <w:t>. (Приложение № 1 прилагается).</w:t>
      </w:r>
    </w:p>
    <w:p w:rsidR="00FB7B33" w:rsidRPr="00305895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 xml:space="preserve">      </w:t>
      </w:r>
      <w:r>
        <w:tab/>
        <w:t xml:space="preserve">3. </w:t>
      </w:r>
      <w:r w:rsidRPr="00305895">
        <w:t xml:space="preserve">Создать комиссию по </w:t>
      </w:r>
      <w:r>
        <w:t xml:space="preserve">проведению и </w:t>
      </w:r>
      <w:r w:rsidRPr="00305895">
        <w:t>подведению итогов викторины (Приложение № 2 прилагается).</w:t>
      </w:r>
    </w:p>
    <w:p w:rsidR="00FB7B33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 xml:space="preserve">            4. П</w:t>
      </w:r>
      <w:r w:rsidRPr="00305895">
        <w:t>ред</w:t>
      </w:r>
      <w:r>
        <w:t>о</w:t>
      </w:r>
      <w:r w:rsidRPr="00305895">
        <w:t>ставить</w:t>
      </w:r>
      <w:r>
        <w:t xml:space="preserve">   в </w:t>
      </w:r>
      <w:r w:rsidRPr="00305895">
        <w:t>Центральн</w:t>
      </w:r>
      <w:r>
        <w:t>ую</w:t>
      </w:r>
      <w:r w:rsidRPr="00305895">
        <w:t xml:space="preserve"> избирательн</w:t>
      </w:r>
      <w:r>
        <w:t>ую</w:t>
      </w:r>
      <w:r w:rsidRPr="00305895">
        <w:t xml:space="preserve"> комисси</w:t>
      </w:r>
      <w:r>
        <w:t xml:space="preserve">ю               </w:t>
      </w:r>
      <w:r w:rsidRPr="00305895">
        <w:t xml:space="preserve"> </w:t>
      </w:r>
      <w:r w:rsidRPr="00305895">
        <w:lastRenderedPageBreak/>
        <w:t>Республики Башкортостан материалы об итогах и победителях викторины</w:t>
      </w:r>
      <w:r>
        <w:t>.</w:t>
      </w:r>
    </w:p>
    <w:p w:rsidR="00FB7B33" w:rsidRDefault="00FB7B33" w:rsidP="00FB7B33">
      <w:pPr>
        <w:pStyle w:val="20"/>
        <w:shd w:val="clear" w:color="auto" w:fill="auto"/>
        <w:tabs>
          <w:tab w:val="left" w:pos="840"/>
        </w:tabs>
        <w:spacing w:before="0" w:after="0" w:line="276" w:lineRule="auto"/>
      </w:pPr>
      <w:r>
        <w:tab/>
        <w:t>5</w:t>
      </w:r>
      <w:r w:rsidRPr="007F1297">
        <w:t>.</w:t>
      </w:r>
      <w:r>
        <w:t xml:space="preserve"> </w:t>
      </w:r>
      <w:r w:rsidRPr="007F1297">
        <w:t xml:space="preserve">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8" w:tgtFrame="_blank" w:history="1">
        <w:r w:rsidRPr="007F1297">
          <w:rPr>
            <w:color w:val="0000FF"/>
            <w:u w:val="single"/>
            <w:shd w:val="clear" w:color="auto" w:fill="FFFFFF"/>
          </w:rPr>
          <w:t>https://baltachevo.bashkortostan.ru</w:t>
        </w:r>
      </w:hyperlink>
      <w:r w:rsidRPr="007F1297">
        <w:t xml:space="preserve"> Администрации муниципального района Балтачевский район Республики Башкортостан.</w:t>
      </w:r>
    </w:p>
    <w:p w:rsidR="00FB7B33" w:rsidRDefault="00FB7B33" w:rsidP="00FB7B33">
      <w:pPr>
        <w:pStyle w:val="20"/>
        <w:shd w:val="clear" w:color="auto" w:fill="auto"/>
        <w:tabs>
          <w:tab w:val="left" w:pos="859"/>
        </w:tabs>
        <w:spacing w:before="0" w:after="0" w:line="276" w:lineRule="auto"/>
      </w:pPr>
      <w:r>
        <w:tab/>
        <w:t>6.</w:t>
      </w:r>
      <w:r w:rsidR="002B39FE">
        <w:t xml:space="preserve"> </w:t>
      </w:r>
      <w:r w:rsidRPr="00305895">
        <w:t xml:space="preserve">Контроль за выполнением </w:t>
      </w:r>
      <w:r>
        <w:t>настоящего</w:t>
      </w:r>
      <w:r w:rsidRPr="00305895">
        <w:t xml:space="preserve"> решения возложить на</w:t>
      </w:r>
      <w:r>
        <w:t xml:space="preserve"> председателя </w:t>
      </w:r>
      <w:r w:rsidRPr="00305895">
        <w:t>территориальной</w:t>
      </w:r>
      <w:r w:rsidRPr="00305895">
        <w:tab/>
        <w:t>избирательной</w:t>
      </w:r>
      <w:r w:rsidRPr="00305895">
        <w:tab/>
        <w:t>комиссии</w:t>
      </w:r>
      <w:r>
        <w:t xml:space="preserve"> </w:t>
      </w:r>
      <w:proofErr w:type="spellStart"/>
      <w:r>
        <w:t>Биктубаева</w:t>
      </w:r>
      <w:proofErr w:type="spellEnd"/>
      <w:r>
        <w:t xml:space="preserve"> С.А.</w:t>
      </w:r>
    </w:p>
    <w:p w:rsidR="00FB7B33" w:rsidRPr="007F1297" w:rsidRDefault="00FB7B33" w:rsidP="00FB7B3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B33" w:rsidRPr="007F1297" w:rsidRDefault="00FB7B33" w:rsidP="00FB7B3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B33" w:rsidRDefault="00FB7B33" w:rsidP="00FB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  <w:proofErr w:type="spellEnd"/>
    </w:p>
    <w:p w:rsidR="00FB7B33" w:rsidRPr="007F1297" w:rsidRDefault="00FB7B33" w:rsidP="00FB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B33" w:rsidRDefault="00FB7B33" w:rsidP="00FB7B3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F1297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Р.Х. </w:t>
      </w:r>
      <w:proofErr w:type="spellStart"/>
      <w:r w:rsidRPr="007F1297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7F1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Default="00FB7B33" w:rsidP="00FB7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7B33" w:rsidRPr="004D14A6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>Приложение № 1</w:t>
      </w: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 xml:space="preserve">к решению ТИК от </w:t>
      </w:r>
      <w:r w:rsidR="002B39FE">
        <w:rPr>
          <w:sz w:val="24"/>
          <w:szCs w:val="24"/>
        </w:rPr>
        <w:t>26 сентября</w:t>
      </w:r>
      <w:r>
        <w:rPr>
          <w:sz w:val="24"/>
          <w:szCs w:val="24"/>
        </w:rPr>
        <w:t xml:space="preserve"> 202</w:t>
      </w:r>
      <w:r w:rsidR="002B39F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2B39FE">
        <w:rPr>
          <w:sz w:val="24"/>
          <w:szCs w:val="24"/>
        </w:rPr>
        <w:t>112</w:t>
      </w:r>
      <w:r>
        <w:rPr>
          <w:sz w:val="24"/>
          <w:szCs w:val="24"/>
        </w:rPr>
        <w:t>/1-5</w:t>
      </w:r>
    </w:p>
    <w:p w:rsidR="00FB7B33" w:rsidRPr="004D14A6" w:rsidRDefault="00FB7B33" w:rsidP="00FB7B33">
      <w:pPr>
        <w:pStyle w:val="40"/>
        <w:shd w:val="clear" w:color="auto" w:fill="auto"/>
        <w:spacing w:line="240" w:lineRule="auto"/>
        <w:ind w:left="4700" w:firstLine="100"/>
        <w:jc w:val="both"/>
        <w:rPr>
          <w:sz w:val="24"/>
          <w:szCs w:val="24"/>
        </w:rPr>
      </w:pPr>
    </w:p>
    <w:p w:rsidR="00FB7B33" w:rsidRPr="004D14A6" w:rsidRDefault="00FB7B33" w:rsidP="00FB7B33">
      <w:pPr>
        <w:pStyle w:val="40"/>
        <w:shd w:val="clear" w:color="auto" w:fill="auto"/>
        <w:spacing w:after="313" w:line="240" w:lineRule="auto"/>
        <w:ind w:left="20" w:firstLine="0"/>
        <w:jc w:val="center"/>
        <w:rPr>
          <w:b/>
          <w:sz w:val="28"/>
          <w:szCs w:val="28"/>
        </w:rPr>
      </w:pPr>
      <w:r w:rsidRPr="004D14A6">
        <w:rPr>
          <w:b/>
          <w:sz w:val="28"/>
          <w:szCs w:val="28"/>
        </w:rPr>
        <w:t>ПОЛОЖЕНИЕ</w:t>
      </w:r>
    </w:p>
    <w:p w:rsidR="00FB7B33" w:rsidRPr="004D14A6" w:rsidRDefault="00FB7B33" w:rsidP="00FB7B33">
      <w:pPr>
        <w:pStyle w:val="40"/>
        <w:shd w:val="clear" w:color="auto" w:fill="auto"/>
        <w:spacing w:after="223" w:line="240" w:lineRule="auto"/>
        <w:ind w:left="440"/>
        <w:jc w:val="center"/>
        <w:rPr>
          <w:b/>
          <w:sz w:val="28"/>
          <w:szCs w:val="28"/>
        </w:rPr>
      </w:pPr>
      <w:bookmarkStart w:id="0" w:name="_Hlk101529380"/>
      <w:r>
        <w:rPr>
          <w:b/>
          <w:sz w:val="28"/>
          <w:szCs w:val="28"/>
        </w:rPr>
        <w:t>о</w:t>
      </w:r>
      <w:r w:rsidRPr="004D14A6">
        <w:rPr>
          <w:b/>
          <w:sz w:val="28"/>
          <w:szCs w:val="28"/>
        </w:rPr>
        <w:t xml:space="preserve"> викторине по вопросам избирательного права и избирательного процесса «</w:t>
      </w:r>
      <w:r>
        <w:rPr>
          <w:b/>
          <w:sz w:val="28"/>
          <w:szCs w:val="28"/>
        </w:rPr>
        <w:t>Будущее За Молодыми</w:t>
      </w:r>
      <w:r w:rsidRPr="004D14A6">
        <w:rPr>
          <w:b/>
          <w:sz w:val="28"/>
          <w:szCs w:val="28"/>
        </w:rPr>
        <w:t>»</w:t>
      </w:r>
      <w:r>
        <w:rPr>
          <w:b/>
        </w:rPr>
        <w:t xml:space="preserve"> </w:t>
      </w:r>
      <w:r w:rsidRPr="004D14A6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учащейся молодежи</w:t>
      </w:r>
      <w:r w:rsidRPr="004D14A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Балтачевский</w:t>
      </w:r>
      <w:r w:rsidRPr="004D14A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      </w:t>
      </w:r>
      <w:r w:rsidRPr="004D14A6">
        <w:rPr>
          <w:b/>
          <w:sz w:val="28"/>
          <w:szCs w:val="28"/>
        </w:rPr>
        <w:t>Республики Башкортостан</w:t>
      </w:r>
      <w:bookmarkEnd w:id="0"/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1.Основная цель викторины: актуализация интереса к электоральным процессам в Российской Федерации и Республике Башкортостан, повышение правовой культуры молодых избирателей, акцентирование внимания молодежи на дискуссионных вопросах избирательного права и процесса, формирование активной гражданской позиции, а также развитие творческого подхода к решению задач, связанных с избирательным процессом.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Задачи викторины:</w:t>
      </w:r>
    </w:p>
    <w:p w:rsidR="00FB7B33" w:rsidRPr="00305895" w:rsidRDefault="00FB7B33" w:rsidP="00FB7B33">
      <w:pPr>
        <w:pStyle w:val="4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повышение значимости института выборов в мировоззрении молодежи;</w:t>
      </w:r>
    </w:p>
    <w:p w:rsidR="00FB7B33" w:rsidRPr="00305895" w:rsidRDefault="00FB7B33" w:rsidP="00FB7B33">
      <w:pPr>
        <w:pStyle w:val="40"/>
        <w:numPr>
          <w:ilvl w:val="0"/>
          <w:numId w:val="3"/>
        </w:numPr>
        <w:shd w:val="clear" w:color="auto" w:fill="auto"/>
        <w:tabs>
          <w:tab w:val="left" w:pos="828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формирование творческого отношения к поставленным задачам;</w:t>
      </w:r>
    </w:p>
    <w:p w:rsidR="00FB7B33" w:rsidRPr="00305895" w:rsidRDefault="00FB7B33" w:rsidP="00FB7B33">
      <w:pPr>
        <w:pStyle w:val="40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распространение в молодежной среде представления об эффективности и демократичности избирательной системы современной России.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Викторина проводится </w:t>
      </w:r>
      <w:r w:rsidR="002B39FE">
        <w:rPr>
          <w:sz w:val="28"/>
          <w:szCs w:val="28"/>
        </w:rPr>
        <w:t>29 сентября</w:t>
      </w:r>
      <w:r>
        <w:rPr>
          <w:sz w:val="28"/>
          <w:szCs w:val="28"/>
        </w:rPr>
        <w:t xml:space="preserve"> 202</w:t>
      </w:r>
      <w:r w:rsidR="002B39FE">
        <w:rPr>
          <w:sz w:val="28"/>
          <w:szCs w:val="28"/>
        </w:rPr>
        <w:t>3</w:t>
      </w:r>
      <w:r w:rsidRPr="00305895">
        <w:rPr>
          <w:sz w:val="28"/>
          <w:szCs w:val="28"/>
        </w:rPr>
        <w:t xml:space="preserve"> года территориальной избирательной комиссией муниципального района </w:t>
      </w:r>
      <w:r>
        <w:rPr>
          <w:sz w:val="28"/>
          <w:szCs w:val="28"/>
        </w:rPr>
        <w:t>Балтачевский</w:t>
      </w:r>
      <w:r w:rsidRPr="00305895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ТИК</w:t>
      </w:r>
      <w:r w:rsidRPr="00305895">
        <w:rPr>
          <w:sz w:val="28"/>
          <w:szCs w:val="28"/>
        </w:rPr>
        <w:t>)</w:t>
      </w:r>
      <w:r>
        <w:rPr>
          <w:sz w:val="28"/>
          <w:szCs w:val="28"/>
        </w:rPr>
        <w:t xml:space="preserve"> совместно с центральной библиотечной системой МАУ «Районный Дворец культуры» Балтачевского района Республики Башкортостан (далее – ЦБС) </w:t>
      </w:r>
      <w:r w:rsidRPr="00305895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учащейся молодежи</w:t>
      </w:r>
      <w:r w:rsidRPr="00305895">
        <w:rPr>
          <w:sz w:val="28"/>
          <w:szCs w:val="28"/>
        </w:rPr>
        <w:t xml:space="preserve"> на территории муниципального района </w:t>
      </w:r>
      <w:r>
        <w:rPr>
          <w:sz w:val="28"/>
          <w:szCs w:val="28"/>
        </w:rPr>
        <w:t>Балтачевский</w:t>
      </w:r>
      <w:r w:rsidRPr="00305895">
        <w:rPr>
          <w:sz w:val="28"/>
          <w:szCs w:val="28"/>
        </w:rPr>
        <w:t xml:space="preserve"> район Республики Башкортостан.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Организационное обеспечение проведения викторины осуществляют </w:t>
      </w:r>
      <w:r>
        <w:rPr>
          <w:sz w:val="28"/>
          <w:szCs w:val="28"/>
        </w:rPr>
        <w:t>ТИК</w:t>
      </w:r>
      <w:r w:rsidRPr="00305895">
        <w:rPr>
          <w:sz w:val="28"/>
          <w:szCs w:val="28"/>
        </w:rPr>
        <w:t xml:space="preserve"> и </w:t>
      </w:r>
      <w:r>
        <w:rPr>
          <w:sz w:val="28"/>
          <w:szCs w:val="28"/>
        </w:rPr>
        <w:t>ЦБС</w:t>
      </w:r>
      <w:r w:rsidRPr="00305895">
        <w:rPr>
          <w:sz w:val="28"/>
          <w:szCs w:val="28"/>
        </w:rPr>
        <w:t>.</w:t>
      </w:r>
    </w:p>
    <w:p w:rsidR="00FB7B33" w:rsidRPr="00305895" w:rsidRDefault="00FB7B33" w:rsidP="00FB7B33">
      <w:pPr>
        <w:pStyle w:val="4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5895">
        <w:rPr>
          <w:sz w:val="28"/>
          <w:szCs w:val="28"/>
        </w:rPr>
        <w:t>Финансовое и документационное обеспечение проведения викторины производит Центральная избирательная комиссия Республики Башкортостан</w:t>
      </w:r>
      <w:r>
        <w:rPr>
          <w:sz w:val="28"/>
          <w:szCs w:val="28"/>
        </w:rPr>
        <w:t xml:space="preserve"> и ТИК района </w:t>
      </w:r>
      <w:r w:rsidRPr="00305895">
        <w:rPr>
          <w:sz w:val="28"/>
          <w:szCs w:val="28"/>
        </w:rPr>
        <w:t>за счет выделенных Центральной избирательной комиссией</w:t>
      </w:r>
      <w:r>
        <w:rPr>
          <w:sz w:val="28"/>
          <w:szCs w:val="28"/>
        </w:rPr>
        <w:t xml:space="preserve"> Республики Башкортостан</w:t>
      </w:r>
      <w:r w:rsidRPr="00305895">
        <w:rPr>
          <w:sz w:val="28"/>
          <w:szCs w:val="28"/>
        </w:rPr>
        <w:t xml:space="preserve"> средств на реализацию мероприятий по повышению правовой культуры избирателей и организаторов выборов в Республике Башкортостан в 202</w:t>
      </w:r>
      <w:r>
        <w:rPr>
          <w:sz w:val="28"/>
          <w:szCs w:val="28"/>
        </w:rPr>
        <w:t>2</w:t>
      </w:r>
      <w:r w:rsidRPr="00305895">
        <w:rPr>
          <w:sz w:val="28"/>
          <w:szCs w:val="28"/>
        </w:rPr>
        <w:t xml:space="preserve"> году.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5.</w:t>
      </w:r>
      <w:r>
        <w:t xml:space="preserve"> </w:t>
      </w:r>
      <w:r w:rsidRPr="00305895">
        <w:t>Для подведения итогов викторины решением территориальной</w:t>
      </w:r>
      <w:r>
        <w:t xml:space="preserve"> </w:t>
      </w:r>
      <w:r w:rsidRPr="00305895">
        <w:t>избирательной комиссии формируется комиссия. В состав Комиссии входят члены территориальной избирательной комиссии</w:t>
      </w:r>
      <w:r>
        <w:t xml:space="preserve"> и участковых избирательных комиссий муниципального района</w:t>
      </w:r>
      <w:r w:rsidRPr="00305895">
        <w:t>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6.</w:t>
      </w:r>
      <w:r>
        <w:t xml:space="preserve"> </w:t>
      </w:r>
      <w:r w:rsidRPr="00305895">
        <w:t>Заседание Комиссии считается правомочным, если в нем принимает участие две трети от установленного числа ее членов.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7.</w:t>
      </w:r>
      <w:r>
        <w:t xml:space="preserve"> </w:t>
      </w:r>
      <w:r w:rsidRPr="00305895">
        <w:t>Решение Комиссии принимается большинством голосов от установленного числа членов. При равенстве голосов голос Председателя Комиссии является решающим.</w:t>
      </w:r>
    </w:p>
    <w:p w:rsidR="00FB7B33" w:rsidRPr="0062421A" w:rsidRDefault="00FB7B33" w:rsidP="00FB7B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2CB8">
        <w:rPr>
          <w:color w:val="000000"/>
          <w:sz w:val="28"/>
          <w:szCs w:val="28"/>
          <w:lang w:bidi="ru-RU"/>
        </w:rPr>
        <w:t>8.</w:t>
      </w:r>
      <w:r w:rsidRPr="00962CB8">
        <w:rPr>
          <w:sz w:val="28"/>
          <w:szCs w:val="28"/>
        </w:rPr>
        <w:t xml:space="preserve"> </w:t>
      </w:r>
      <w:r w:rsidRPr="0062421A">
        <w:rPr>
          <w:color w:val="000000"/>
          <w:sz w:val="28"/>
          <w:szCs w:val="28"/>
        </w:rPr>
        <w:t xml:space="preserve">В турнире принимают участие </w:t>
      </w:r>
      <w:r>
        <w:rPr>
          <w:color w:val="000000"/>
          <w:sz w:val="28"/>
          <w:szCs w:val="28"/>
        </w:rPr>
        <w:t>две</w:t>
      </w:r>
      <w:r w:rsidRPr="0062421A">
        <w:rPr>
          <w:color w:val="000000"/>
          <w:sz w:val="28"/>
          <w:szCs w:val="28"/>
        </w:rPr>
        <w:t xml:space="preserve"> команды</w:t>
      </w:r>
      <w:r>
        <w:rPr>
          <w:color w:val="000000"/>
          <w:sz w:val="28"/>
          <w:szCs w:val="28"/>
        </w:rPr>
        <w:t xml:space="preserve"> (5-10 участников)</w:t>
      </w:r>
      <w:r w:rsidRPr="00624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7B33" w:rsidRPr="00DC6BCE" w:rsidRDefault="00FB7B33" w:rsidP="00FB7B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62421A">
        <w:rPr>
          <w:color w:val="000000"/>
          <w:sz w:val="28"/>
          <w:szCs w:val="28"/>
        </w:rPr>
        <w:t>оманды готовят название</w:t>
      </w:r>
      <w:r>
        <w:rPr>
          <w:color w:val="000000"/>
          <w:sz w:val="28"/>
          <w:szCs w:val="28"/>
        </w:rPr>
        <w:t xml:space="preserve"> и </w:t>
      </w:r>
      <w:r w:rsidRPr="0062421A">
        <w:rPr>
          <w:color w:val="000000"/>
          <w:sz w:val="28"/>
          <w:szCs w:val="28"/>
        </w:rPr>
        <w:t>приветствие на тему «Выборы».</w:t>
      </w:r>
    </w:p>
    <w:p w:rsidR="00FB7B33" w:rsidRPr="00305895" w:rsidRDefault="00FB7B33" w:rsidP="00FB7B33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240" w:lineRule="auto"/>
        <w:ind w:firstLine="620"/>
      </w:pPr>
      <w:r w:rsidRPr="00305895">
        <w:t>По итогам результатов викторины определяются победители</w:t>
      </w:r>
      <w:r>
        <w:t xml:space="preserve"> по </w:t>
      </w:r>
      <w:r w:rsidRPr="00305895">
        <w:t>наибольше</w:t>
      </w:r>
      <w:r>
        <w:t>му количеству баллов</w:t>
      </w:r>
      <w:r w:rsidRPr="00305895">
        <w:t>.</w:t>
      </w:r>
    </w:p>
    <w:p w:rsidR="00FB7B33" w:rsidRPr="00305895" w:rsidRDefault="00FB7B33" w:rsidP="00FB7B33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firstLine="620"/>
      </w:pPr>
      <w:r w:rsidRPr="00305895">
        <w:t xml:space="preserve">В случае равенства полученных баллов победителем признаётся </w:t>
      </w:r>
      <w:r>
        <w:t>команда, ответившая правильно на дополнительные</w:t>
      </w:r>
      <w:r w:rsidRPr="00305895">
        <w:t xml:space="preserve"> тест</w:t>
      </w:r>
      <w:r>
        <w:t>ы</w:t>
      </w:r>
      <w:r w:rsidRPr="00305895">
        <w:t>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11.</w:t>
      </w:r>
      <w:r>
        <w:t xml:space="preserve"> </w:t>
      </w:r>
      <w:r w:rsidRPr="00305895">
        <w:t xml:space="preserve">Члены Комиссии подводят итоги викторины и открытым голосованием определяют победителей </w:t>
      </w:r>
      <w:r>
        <w:t>викторины</w:t>
      </w:r>
      <w:r w:rsidRPr="00305895">
        <w:t>, исходя из количества прису</w:t>
      </w:r>
      <w:r>
        <w:t>ждаемых призовых мест - 1е, 2 е место</w:t>
      </w:r>
      <w:r w:rsidRPr="00305895">
        <w:t>.</w:t>
      </w:r>
      <w:r>
        <w:t xml:space="preserve"> А также определяют 3 личных призовых места среди участников команд набравших наибольшее количество жетонов за правильные ответы. 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  <w:r w:rsidRPr="00305895">
        <w:t>12.</w:t>
      </w:r>
      <w:r>
        <w:t xml:space="preserve"> </w:t>
      </w:r>
      <w:r w:rsidRPr="00305895">
        <w:t>На основании решения Комиссии территориальная избирательная комиссия своим решением присуждает места победителям, опр</w:t>
      </w:r>
      <w:r>
        <w:t>еделившимся по итогам викторины, а также лучших участников викторины награждает памятными сувенирами и дипломами.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  <w:ind w:firstLine="620"/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  <w:sectPr w:rsidR="00FB7B33" w:rsidRPr="00305895" w:rsidSect="00F25433">
          <w:pgSz w:w="11900" w:h="16840"/>
          <w:pgMar w:top="709" w:right="560" w:bottom="360" w:left="1701" w:header="0" w:footer="3" w:gutter="0"/>
          <w:cols w:space="720"/>
          <w:noEndnote/>
          <w:docGrid w:linePitch="360"/>
        </w:sectPr>
      </w:pPr>
    </w:p>
    <w:p w:rsidR="00FB7B33" w:rsidRPr="004D14A6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  <w:r w:rsidRPr="004D14A6">
        <w:rPr>
          <w:sz w:val="24"/>
          <w:szCs w:val="24"/>
        </w:rPr>
        <w:t xml:space="preserve">к решению ТИК от </w:t>
      </w:r>
      <w:r w:rsidR="002B39FE">
        <w:rPr>
          <w:sz w:val="24"/>
          <w:szCs w:val="24"/>
        </w:rPr>
        <w:t>29 сентября</w:t>
      </w:r>
      <w:r>
        <w:rPr>
          <w:sz w:val="24"/>
          <w:szCs w:val="24"/>
        </w:rPr>
        <w:t xml:space="preserve"> 202</w:t>
      </w:r>
      <w:r w:rsidR="002B39F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2B39FE">
        <w:rPr>
          <w:sz w:val="24"/>
          <w:szCs w:val="24"/>
        </w:rPr>
        <w:t>112</w:t>
      </w:r>
      <w:r>
        <w:rPr>
          <w:sz w:val="24"/>
          <w:szCs w:val="24"/>
        </w:rPr>
        <w:t>/1-5</w:t>
      </w: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:rsidR="00FB7B33" w:rsidRDefault="00FB7B33" w:rsidP="00FB7B33">
      <w:pPr>
        <w:pStyle w:val="40"/>
        <w:shd w:val="clear" w:color="auto" w:fill="auto"/>
        <w:spacing w:line="240" w:lineRule="auto"/>
        <w:ind w:left="5670" w:hanging="22"/>
        <w:rPr>
          <w:sz w:val="24"/>
          <w:szCs w:val="24"/>
        </w:rPr>
      </w:pPr>
    </w:p>
    <w:p w:rsidR="00FB7B33" w:rsidRPr="00DC6BCE" w:rsidRDefault="00FB7B33" w:rsidP="00FB7B33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DC6BCE">
        <w:rPr>
          <w:b/>
        </w:rPr>
        <w:t>СОСТАВ</w:t>
      </w:r>
    </w:p>
    <w:p w:rsidR="00FB7B33" w:rsidRDefault="00FB7B33" w:rsidP="00FB7B33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DC6BCE">
        <w:rPr>
          <w:b/>
        </w:rPr>
        <w:t>комиссии для подведения итогов</w:t>
      </w:r>
      <w:r>
        <w:rPr>
          <w:b/>
        </w:rPr>
        <w:t xml:space="preserve"> </w:t>
      </w:r>
      <w:r w:rsidRPr="00DC6BCE">
        <w:rPr>
          <w:b/>
        </w:rPr>
        <w:t>викторины</w:t>
      </w:r>
      <w:r w:rsidRPr="00DC6BCE">
        <w:rPr>
          <w:b/>
        </w:rPr>
        <w:br/>
        <w:t>по вопросам избирательного права и избирательного процесса</w:t>
      </w:r>
      <w:r>
        <w:rPr>
          <w:b/>
        </w:rPr>
        <w:t xml:space="preserve"> </w:t>
      </w:r>
    </w:p>
    <w:p w:rsidR="00FB7B33" w:rsidRPr="00DC6BCE" w:rsidRDefault="00FB7B33" w:rsidP="00FB7B33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4D14A6">
        <w:rPr>
          <w:b/>
        </w:rPr>
        <w:t>«</w:t>
      </w:r>
      <w:r>
        <w:rPr>
          <w:b/>
        </w:rPr>
        <w:t>Будущее За Молодыми</w:t>
      </w:r>
      <w:r w:rsidRPr="004D14A6">
        <w:rPr>
          <w:b/>
        </w:rPr>
        <w:t>»</w:t>
      </w:r>
      <w:r w:rsidRPr="00DC6BCE">
        <w:rPr>
          <w:b/>
        </w:rPr>
        <w:br/>
        <w:t xml:space="preserve">среди </w:t>
      </w:r>
      <w:r>
        <w:rPr>
          <w:b/>
        </w:rPr>
        <w:t xml:space="preserve">учащейся молодежи </w:t>
      </w:r>
      <w:r w:rsidRPr="00DC6BCE">
        <w:rPr>
          <w:b/>
        </w:rPr>
        <w:t xml:space="preserve">муниципального района </w:t>
      </w:r>
      <w:r>
        <w:rPr>
          <w:b/>
        </w:rPr>
        <w:t xml:space="preserve">Балтачевский район Республики </w:t>
      </w:r>
      <w:r w:rsidRPr="00DC6BCE">
        <w:rPr>
          <w:b/>
        </w:rPr>
        <w:t>Башкортостан</w:t>
      </w:r>
    </w:p>
    <w:p w:rsidR="00FB7B33" w:rsidRDefault="00FB7B33" w:rsidP="00FB7B33">
      <w:pPr>
        <w:pStyle w:val="20"/>
        <w:shd w:val="clear" w:color="auto" w:fill="auto"/>
        <w:spacing w:before="0" w:after="0" w:line="317" w:lineRule="exact"/>
        <w:jc w:val="center"/>
      </w:pPr>
    </w:p>
    <w:p w:rsidR="00FB7B33" w:rsidRPr="00305895" w:rsidRDefault="00FB7B33" w:rsidP="00FB7B33">
      <w:pPr>
        <w:pStyle w:val="20"/>
        <w:shd w:val="clear" w:color="auto" w:fill="auto"/>
        <w:spacing w:before="0" w:after="0" w:line="317" w:lineRule="exact"/>
        <w:jc w:val="center"/>
      </w:pPr>
    </w:p>
    <w:p w:rsidR="00FB7B33" w:rsidRDefault="00FB7B33" w:rsidP="00FB7B33">
      <w:pPr>
        <w:pStyle w:val="20"/>
        <w:shd w:val="clear" w:color="auto" w:fill="auto"/>
        <w:spacing w:before="0" w:after="124" w:line="280" w:lineRule="exact"/>
      </w:pPr>
      <w:r w:rsidRPr="00305895">
        <w:t xml:space="preserve">Председатель комиссии </w:t>
      </w:r>
      <w:r>
        <w:t>–</w:t>
      </w:r>
      <w:r w:rsidRPr="00305895">
        <w:t xml:space="preserve"> </w:t>
      </w:r>
      <w:proofErr w:type="spellStart"/>
      <w:r>
        <w:t>Биктубаев</w:t>
      </w:r>
      <w:proofErr w:type="spellEnd"/>
      <w:r>
        <w:t xml:space="preserve"> С.А. председатель территориальной избирательной комиссии </w:t>
      </w:r>
      <w:bookmarkStart w:id="1" w:name="_Hlk101528415"/>
      <w:r>
        <w:t>муниципального района Балтачевский район Республики Башкортостан</w:t>
      </w:r>
      <w:bookmarkEnd w:id="1"/>
      <w:r>
        <w:t>;</w:t>
      </w:r>
    </w:p>
    <w:p w:rsidR="00FB7B33" w:rsidRPr="00305895" w:rsidRDefault="00FB7B33" w:rsidP="00FB7B33">
      <w:pPr>
        <w:pStyle w:val="20"/>
        <w:shd w:val="clear" w:color="auto" w:fill="auto"/>
        <w:spacing w:before="0" w:after="124" w:line="280" w:lineRule="exact"/>
      </w:pPr>
      <w:r>
        <w:t xml:space="preserve">Заместитель председателя комиссии- </w:t>
      </w:r>
      <w:proofErr w:type="spellStart"/>
      <w:r>
        <w:t>Муллагалиева</w:t>
      </w:r>
      <w:proofErr w:type="spellEnd"/>
      <w:r>
        <w:t xml:space="preserve"> А.Г. заместитель директора по ЦБС МАУ «Районный Дворец культуры»</w:t>
      </w:r>
      <w:r w:rsidRPr="004311FF">
        <w:t xml:space="preserve"> </w:t>
      </w:r>
      <w:r>
        <w:t>муниципального района Балтачевский район Республики Башкортостан;</w:t>
      </w:r>
    </w:p>
    <w:p w:rsidR="00FB7B33" w:rsidRDefault="00FB7B33" w:rsidP="00FB7B33">
      <w:pPr>
        <w:pStyle w:val="20"/>
        <w:shd w:val="clear" w:color="auto" w:fill="auto"/>
        <w:spacing w:before="0" w:after="293" w:line="322" w:lineRule="exact"/>
      </w:pPr>
      <w:r>
        <w:t xml:space="preserve"> </w:t>
      </w:r>
    </w:p>
    <w:p w:rsidR="00FB7B33" w:rsidRPr="00305895" w:rsidRDefault="00FB7B33" w:rsidP="00FB7B33">
      <w:pPr>
        <w:pStyle w:val="20"/>
        <w:shd w:val="clear" w:color="auto" w:fill="auto"/>
        <w:spacing w:before="0" w:after="293" w:line="322" w:lineRule="exact"/>
      </w:pPr>
      <w:r w:rsidRPr="00305895">
        <w:t>Члены:</w:t>
      </w: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  <w:bookmarkStart w:id="2" w:name="_Hlk101522323"/>
      <w:proofErr w:type="spellStart"/>
      <w:r>
        <w:t>Хаматнурова</w:t>
      </w:r>
      <w:proofErr w:type="spellEnd"/>
      <w:r>
        <w:t xml:space="preserve"> Р.Х</w:t>
      </w:r>
      <w:bookmarkEnd w:id="2"/>
      <w:r w:rsidRPr="00305895">
        <w:t xml:space="preserve">- секретарь </w:t>
      </w:r>
      <w:r>
        <w:t>территориальной избирательной комиссии</w:t>
      </w:r>
      <w:r w:rsidRPr="004311FF">
        <w:t xml:space="preserve"> </w:t>
      </w:r>
      <w:r>
        <w:t>муниципального района Балтачевский район Республики Башкортостан</w:t>
      </w:r>
      <w:r w:rsidRPr="00305895">
        <w:t>;</w:t>
      </w:r>
    </w:p>
    <w:p w:rsidR="00FB7B33" w:rsidRPr="00305895" w:rsidRDefault="00FB7B33" w:rsidP="00FB7B33">
      <w:pPr>
        <w:pStyle w:val="20"/>
        <w:shd w:val="clear" w:color="auto" w:fill="auto"/>
        <w:spacing w:before="0" w:after="0" w:line="240" w:lineRule="auto"/>
      </w:pP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  <w:r>
        <w:t>Сафина Р.А. -секретарь участковой избирательной комиссии №1134</w:t>
      </w:r>
      <w:r w:rsidRPr="004311FF">
        <w:t xml:space="preserve"> </w:t>
      </w:r>
      <w:r>
        <w:t>муниципального района Балтачевский район Республики Башкортостан;</w:t>
      </w: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</w:p>
    <w:p w:rsidR="00FB7B33" w:rsidRDefault="00FB7B33" w:rsidP="00FB7B33">
      <w:pPr>
        <w:pStyle w:val="20"/>
        <w:shd w:val="clear" w:color="auto" w:fill="auto"/>
        <w:spacing w:before="0" w:after="0" w:line="240" w:lineRule="auto"/>
      </w:pPr>
      <w:proofErr w:type="spellStart"/>
      <w:r w:rsidRPr="002B39FE">
        <w:rPr>
          <w:rStyle w:val="a5"/>
          <w:b w:val="0"/>
          <w:iCs/>
        </w:rPr>
        <w:t>Аминева</w:t>
      </w:r>
      <w:proofErr w:type="spellEnd"/>
      <w:r w:rsidRPr="002B39FE">
        <w:rPr>
          <w:rStyle w:val="a5"/>
          <w:b w:val="0"/>
          <w:iCs/>
        </w:rPr>
        <w:t xml:space="preserve"> Р.К.</w:t>
      </w:r>
      <w:bookmarkStart w:id="3" w:name="_GoBack"/>
      <w:bookmarkEnd w:id="3"/>
      <w:r w:rsidRPr="002B39FE">
        <w:rPr>
          <w:rStyle w:val="a5"/>
          <w:b w:val="0"/>
          <w:iCs/>
        </w:rPr>
        <w:t xml:space="preserve"> – председатель</w:t>
      </w:r>
      <w:r>
        <w:rPr>
          <w:rStyle w:val="a5"/>
          <w:iCs/>
        </w:rPr>
        <w:t xml:space="preserve"> </w:t>
      </w:r>
      <w:r>
        <w:t>секретарь участковой избирательной комиссии №1160</w:t>
      </w:r>
      <w:r w:rsidRPr="004311FF">
        <w:t xml:space="preserve"> </w:t>
      </w:r>
      <w:r>
        <w:t>муниципального района Балтачевский район Республики Башкортостан.</w:t>
      </w:r>
    </w:p>
    <w:p w:rsidR="00FB7B33" w:rsidRDefault="00FB7B33" w:rsidP="00FB7B33">
      <w:pPr>
        <w:pStyle w:val="20"/>
        <w:shd w:val="clear" w:color="auto" w:fill="auto"/>
        <w:spacing w:before="0" w:after="0" w:line="240" w:lineRule="auto"/>
        <w:jc w:val="left"/>
        <w:rPr>
          <w:rStyle w:val="a5"/>
          <w:b w:val="0"/>
          <w:iCs/>
        </w:rPr>
      </w:pPr>
    </w:p>
    <w:p w:rsidR="00FB7B33" w:rsidRPr="00AE427E" w:rsidRDefault="00FB7B33" w:rsidP="00FB7B33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FB7B33" w:rsidRPr="00305895" w:rsidRDefault="00FB7B33" w:rsidP="00FB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33" w:rsidRDefault="00FB7B33" w:rsidP="00FB7B33"/>
    <w:p w:rsidR="00FB7B33" w:rsidRDefault="00FB7B33" w:rsidP="00FB7B33"/>
    <w:p w:rsidR="004C5D0A" w:rsidRDefault="004C5D0A" w:rsidP="00FB7B33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</w:pPr>
    </w:p>
    <w:sectPr w:rsidR="004C5D0A" w:rsidSect="00A56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5AF"/>
    <w:multiLevelType w:val="multilevel"/>
    <w:tmpl w:val="5C9682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96EDC"/>
    <w:multiLevelType w:val="hybridMultilevel"/>
    <w:tmpl w:val="957C1CAE"/>
    <w:lvl w:ilvl="0" w:tplc="CF2EC52A">
      <w:start w:val="1"/>
      <w:numFmt w:val="decimal"/>
      <w:lvlText w:val="%1."/>
      <w:lvlJc w:val="left"/>
      <w:pPr>
        <w:ind w:left="1339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477203"/>
    <w:multiLevelType w:val="multilevel"/>
    <w:tmpl w:val="48F6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A403A"/>
    <w:multiLevelType w:val="hybridMultilevel"/>
    <w:tmpl w:val="C00ABF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2"/>
    <w:rsid w:val="00026A03"/>
    <w:rsid w:val="000546BF"/>
    <w:rsid w:val="0005722C"/>
    <w:rsid w:val="000A355A"/>
    <w:rsid w:val="000A792F"/>
    <w:rsid w:val="0017366D"/>
    <w:rsid w:val="0028387F"/>
    <w:rsid w:val="002A1D10"/>
    <w:rsid w:val="002B39FE"/>
    <w:rsid w:val="002E37EF"/>
    <w:rsid w:val="00335A2D"/>
    <w:rsid w:val="004C5D0A"/>
    <w:rsid w:val="004D1C52"/>
    <w:rsid w:val="0059283B"/>
    <w:rsid w:val="006F3E1E"/>
    <w:rsid w:val="00703FCB"/>
    <w:rsid w:val="007F1297"/>
    <w:rsid w:val="0082047D"/>
    <w:rsid w:val="0083708C"/>
    <w:rsid w:val="00A56688"/>
    <w:rsid w:val="00A90DA4"/>
    <w:rsid w:val="00B36FA6"/>
    <w:rsid w:val="00BF3EEE"/>
    <w:rsid w:val="00D060EF"/>
    <w:rsid w:val="00E16D08"/>
    <w:rsid w:val="00E60AD2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57C2"/>
  <w15:docId w15:val="{5F8C79F8-6842-4A97-99C3-07CF595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B7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7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3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B7B33"/>
    <w:pPr>
      <w:widowControl w:val="0"/>
      <w:shd w:val="clear" w:color="auto" w:fill="FFFFFF"/>
      <w:spacing w:after="0" w:line="317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FB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achevo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http://kzref.org/respublika-bashkortostan-administraciya-seleskogo-poseleniya-b/42925_html_m48ac98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F279-DF9E-436A-98E8-A08A419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3</cp:revision>
  <cp:lastPrinted>2022-04-25T06:39:00Z</cp:lastPrinted>
  <dcterms:created xsi:type="dcterms:W3CDTF">2023-09-28T09:35:00Z</dcterms:created>
  <dcterms:modified xsi:type="dcterms:W3CDTF">2023-09-28T09:38:00Z</dcterms:modified>
</cp:coreProperties>
</file>