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AD0073" w:rsidTr="001F318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73" w:rsidRDefault="00AD0073" w:rsidP="001F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D0073" w:rsidRDefault="00AD0073" w:rsidP="001F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D0073" w:rsidRDefault="00AD0073" w:rsidP="001F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D0073" w:rsidRDefault="00AD0073" w:rsidP="001F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073" w:rsidRDefault="00AD0073" w:rsidP="001F318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73" w:rsidRDefault="00AD0073" w:rsidP="001F3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D0073" w:rsidRDefault="00AD0073" w:rsidP="001F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D0073" w:rsidRDefault="00AD0073" w:rsidP="001F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AD0073" w:rsidRDefault="00AD0073" w:rsidP="001F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D0073" w:rsidRDefault="00AD0073" w:rsidP="001F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D0073" w:rsidTr="001F318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73" w:rsidRDefault="00AD0073" w:rsidP="001F318A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0073" w:rsidRDefault="00AD0073" w:rsidP="001F318A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AD0073" w:rsidTr="001F318A">
        <w:tc>
          <w:tcPr>
            <w:tcW w:w="9675" w:type="dxa"/>
            <w:gridSpan w:val="3"/>
          </w:tcPr>
          <w:p w:rsidR="00AD0073" w:rsidRDefault="00AD0073" w:rsidP="001F3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0073" w:rsidRDefault="00AD0073" w:rsidP="00AD00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12 января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E5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E5C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№120/2-5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0073" w:rsidRDefault="00AD0073" w:rsidP="00AD007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Старобалтачево</w:t>
      </w:r>
    </w:p>
    <w:p w:rsidR="00AD0073" w:rsidRDefault="00AD0073" w:rsidP="00AD00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0073" w:rsidRDefault="00AD0073" w:rsidP="00AD0073">
      <w:pPr>
        <w:spacing w:after="24"/>
      </w:pPr>
    </w:p>
    <w:p w:rsidR="00AD0073" w:rsidRPr="00E1712D" w:rsidRDefault="00AD0073" w:rsidP="00AD0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2D">
        <w:rPr>
          <w:rFonts w:ascii="Times New Roman" w:hAnsi="Times New Roman" w:cs="Times New Roman"/>
          <w:b/>
          <w:sz w:val="28"/>
          <w:szCs w:val="28"/>
        </w:rPr>
        <w:t>О реал</w:t>
      </w:r>
      <w:r>
        <w:rPr>
          <w:rFonts w:ascii="Times New Roman" w:hAnsi="Times New Roman" w:cs="Times New Roman"/>
          <w:b/>
          <w:sz w:val="28"/>
          <w:szCs w:val="28"/>
        </w:rPr>
        <w:t>изации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</w:t>
      </w:r>
      <w:r w:rsidRPr="00E1712D">
        <w:rPr>
          <w:rFonts w:ascii="Times New Roman" w:hAnsi="Times New Roman" w:cs="Times New Roman"/>
          <w:b/>
          <w:sz w:val="28"/>
          <w:szCs w:val="28"/>
        </w:rPr>
        <w:t>УИК</w:t>
      </w:r>
      <w:proofErr w:type="spellEnd"/>
      <w:r w:rsidRPr="00E1712D">
        <w:rPr>
          <w:rFonts w:ascii="Times New Roman" w:hAnsi="Times New Roman" w:cs="Times New Roman"/>
          <w:b/>
          <w:sz w:val="28"/>
          <w:szCs w:val="28"/>
        </w:rPr>
        <w:t xml:space="preserve">» на территории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r w:rsidRPr="00E1712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D0073" w:rsidRDefault="00AD0073" w:rsidP="00AD0073"/>
    <w:p w:rsidR="00AD0073" w:rsidRDefault="00AD0073" w:rsidP="00712507">
      <w:pPr>
        <w:pStyle w:val="a3"/>
        <w:spacing w:line="360" w:lineRule="auto"/>
        <w:ind w:left="0" w:firstLine="708"/>
      </w:pPr>
      <w:r>
        <w:t xml:space="preserve">В соответствии с пунктом 6 статьи 27 </w:t>
      </w:r>
      <w:hyperlink r:id="rId8" w:history="1">
        <w:r>
  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  </w:r>
      </w:hyperlink>
      <w:r>
        <w:t>, пунктом 1 статьи 22 Федерального закона от 10.01.2003 № 19-ФЗ «О выборах Президента Российской Федерации», в целях персонального адресного информирования и оповещения избирателей методом поквартирного (подомового) обхода домохозяйств входящих в границы избирательных участков муниципального района Балтачевский район Республики Башкортостан членами участковых избирательных комиссий в период подготовки и проведения выборов Президента Российской Федерации территориальная избирательная комиссия муниципального района Балтачевский  район Республики Башкортостан решила:</w:t>
      </w:r>
    </w:p>
    <w:p w:rsidR="00AD0073" w:rsidRDefault="00AD0073" w:rsidP="00712507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>Утвердить ответственных координаторов территориальной избирательной комиссии муниципального района Балтачевский район Республики Башкортостан (приложение 1)</w:t>
      </w:r>
      <w:r w:rsidR="00244AFE">
        <w:t>.</w:t>
      </w:r>
    </w:p>
    <w:p w:rsidR="00AD0073" w:rsidRDefault="00AD0073" w:rsidP="00712507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>Утвердить перечень участковых избирательных комиссий муниципального района Балтачевский район Республики Башкортостан</w:t>
      </w:r>
      <w:r w:rsidR="00244AFE">
        <w:t>,</w:t>
      </w:r>
      <w:r>
        <w:t xml:space="preserve"> </w:t>
      </w:r>
      <w:proofErr w:type="gramStart"/>
      <w:r>
        <w:lastRenderedPageBreak/>
        <w:t xml:space="preserve">численность </w:t>
      </w:r>
      <w:r w:rsidR="00244AFE">
        <w:t xml:space="preserve"> и</w:t>
      </w:r>
      <w:proofErr w:type="gramEnd"/>
      <w:r w:rsidR="00244AFE">
        <w:t xml:space="preserve"> персональный состав</w:t>
      </w:r>
      <w:r>
        <w:t xml:space="preserve"> участковых избирательных комиссий, задействованные в проекте «</w:t>
      </w:r>
      <w:proofErr w:type="spellStart"/>
      <w:r w:rsidRPr="00712507">
        <w:rPr>
          <w:b/>
        </w:rPr>
        <w:t>ИнформУИК</w:t>
      </w:r>
      <w:proofErr w:type="spellEnd"/>
      <w:r w:rsidRPr="00712507">
        <w:rPr>
          <w:b/>
        </w:rPr>
        <w:t>»</w:t>
      </w:r>
      <w:r>
        <w:t xml:space="preserve"> (приложение 2)</w:t>
      </w:r>
      <w:r w:rsidR="00244AFE">
        <w:t>.</w:t>
      </w:r>
    </w:p>
    <w:p w:rsidR="00AD0073" w:rsidRDefault="00AD0073" w:rsidP="00712507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>Утвердить график обучения членов участковых избирательных комиссий (обходчиков), за</w:t>
      </w:r>
      <w:r w:rsidR="0058621E">
        <w:t>действованных в проекте «</w:t>
      </w:r>
      <w:proofErr w:type="spellStart"/>
      <w:r w:rsidR="0058621E" w:rsidRPr="00712507">
        <w:rPr>
          <w:b/>
        </w:rPr>
        <w:t>Информ</w:t>
      </w:r>
      <w:r w:rsidRPr="00712507">
        <w:rPr>
          <w:b/>
        </w:rPr>
        <w:t>УИК</w:t>
      </w:r>
      <w:proofErr w:type="spellEnd"/>
      <w:r>
        <w:t>» (приложение 3)</w:t>
      </w:r>
      <w:r w:rsidR="00244AFE">
        <w:t>.</w:t>
      </w:r>
    </w:p>
    <w:p w:rsidR="00AD0073" w:rsidRDefault="00AD0073" w:rsidP="00712507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>Председателям участковых избирательных комиссий района в рамках реализации проекта своим решением утвердить графики работы членов участковых избирательных комиссий (обходчиков) а также маршруты подомового (поквартирного) обхода с закреплением адресов домовладений за членами участковых избирательных комиссий (обходчиками), участвующими в адресном информировании.</w:t>
      </w:r>
    </w:p>
    <w:p w:rsidR="00AD0073" w:rsidRDefault="00AD0073" w:rsidP="00712507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 xml:space="preserve">Информирование и оповещение избирателей методом поквартирного (подомового) обхода домохозяйств входящих в границы избирательных участков муниципального района Балтачевский район Республики Башкортостан членами участковых избирательных комиссий (обходчиками)провести согласно Календарного плана мероприятий выборов Президента Российской Федерации в период с 17.02.2024г. по </w:t>
      </w:r>
      <w:r w:rsidR="00884A37">
        <w:t>0</w:t>
      </w:r>
      <w:r>
        <w:t>6.03.2024г.</w:t>
      </w:r>
    </w:p>
    <w:p w:rsidR="00AD0073" w:rsidRDefault="00884A37" w:rsidP="00712507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 xml:space="preserve"> Н</w:t>
      </w:r>
      <w:r w:rsidR="00AD0073">
        <w:t>астояще</w:t>
      </w:r>
      <w:r>
        <w:t>е</w:t>
      </w:r>
      <w:r w:rsidR="00AD0073">
        <w:t xml:space="preserve"> решени</w:t>
      </w:r>
      <w:r>
        <w:t>е</w:t>
      </w:r>
      <w:bookmarkStart w:id="0" w:name="_GoBack"/>
      <w:bookmarkEnd w:id="0"/>
      <w:r w:rsidR="00AD0073">
        <w:t xml:space="preserve"> направить в участковые избирательные комиссии муниципального района </w:t>
      </w:r>
      <w:r w:rsidR="00FB251E">
        <w:t>Балтачевский</w:t>
      </w:r>
      <w:r w:rsidR="00AD0073">
        <w:t xml:space="preserve"> район Республики Башкортостан.</w:t>
      </w:r>
    </w:p>
    <w:p w:rsidR="00AD0073" w:rsidRDefault="00AD0073" w:rsidP="00712507">
      <w:pPr>
        <w:pStyle w:val="a3"/>
        <w:numPr>
          <w:ilvl w:val="0"/>
          <w:numId w:val="1"/>
        </w:numPr>
        <w:spacing w:line="360" w:lineRule="auto"/>
        <w:ind w:left="0" w:firstLine="426"/>
      </w:pPr>
      <w:r>
        <w:t>Контроль за ходом исполнения настоящего решения возложить на председателя территориальной избирательной комиссии</w:t>
      </w:r>
      <w:r w:rsidR="00FB251E">
        <w:t xml:space="preserve"> </w:t>
      </w:r>
      <w:r>
        <w:t xml:space="preserve">муниципального района </w:t>
      </w:r>
      <w:r w:rsidR="00FB251E">
        <w:t>Балтачевский</w:t>
      </w:r>
      <w:r>
        <w:t xml:space="preserve"> район Республики Башкортостан </w:t>
      </w:r>
      <w:proofErr w:type="spellStart"/>
      <w:r w:rsidR="00FB251E">
        <w:t>Биктубаеву</w:t>
      </w:r>
      <w:proofErr w:type="spellEnd"/>
      <w:r w:rsidR="00FB251E">
        <w:t xml:space="preserve"> С.А.</w:t>
      </w:r>
    </w:p>
    <w:p w:rsidR="00AD0073" w:rsidRDefault="00AD0073" w:rsidP="00712507">
      <w:pPr>
        <w:spacing w:line="360" w:lineRule="auto"/>
        <w:ind w:firstLine="426"/>
      </w:pPr>
    </w:p>
    <w:p w:rsidR="00FB251E" w:rsidRDefault="00FB251E" w:rsidP="00FB2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FB251E" w:rsidRDefault="00FB251E" w:rsidP="00FB2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FB251E" w:rsidRDefault="00FB251E" w:rsidP="00FB2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51E" w:rsidRDefault="00FB251E" w:rsidP="00FB2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FB251E" w:rsidRDefault="00FB251E" w:rsidP="00FB2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Р.Х. Хаматнурова</w:t>
      </w:r>
    </w:p>
    <w:p w:rsidR="00926EDF" w:rsidRDefault="00AD0073" w:rsidP="00AD0073">
      <w:r>
        <w:tab/>
      </w:r>
    </w:p>
    <w:sectPr w:rsidR="00926EDF" w:rsidSect="00DB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26DD3"/>
    <w:multiLevelType w:val="hybridMultilevel"/>
    <w:tmpl w:val="543601CC"/>
    <w:lvl w:ilvl="0" w:tplc="966A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073"/>
    <w:rsid w:val="00244AFE"/>
    <w:rsid w:val="0058621E"/>
    <w:rsid w:val="00712507"/>
    <w:rsid w:val="00884A37"/>
    <w:rsid w:val="00926EDF"/>
    <w:rsid w:val="00AD0073"/>
    <w:rsid w:val="00DB2BF7"/>
    <w:rsid w:val="00FB251E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B61"/>
  <w15:docId w15:val="{67053162-99DD-422C-B721-62B3B699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73"/>
    <w:pPr>
      <w:spacing w:after="65" w:line="25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7119/" TargetMode="Externa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3BF8-4BAD-4A27-A4C3-985AFFBE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6</cp:revision>
  <dcterms:created xsi:type="dcterms:W3CDTF">2024-01-17T10:06:00Z</dcterms:created>
  <dcterms:modified xsi:type="dcterms:W3CDTF">2024-01-17T12:11:00Z</dcterms:modified>
</cp:coreProperties>
</file>