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4113"/>
        <w:gridCol w:w="1557"/>
        <w:gridCol w:w="3934"/>
      </w:tblGrid>
      <w:tr w:rsidR="009A4B35" w:rsidRPr="0005585B" w:rsidTr="007B230C">
        <w:trPr>
          <w:trHeight w:val="1276"/>
        </w:trPr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5585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4B35" w:rsidRPr="0005585B" w:rsidRDefault="009A4B35" w:rsidP="007B230C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05585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" name="Рисунок 5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05585B"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4B35" w:rsidRPr="0005585B" w:rsidTr="007B230C">
        <w:tc>
          <w:tcPr>
            <w:tcW w:w="96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B35" w:rsidRPr="0005585B" w:rsidRDefault="009A4B35" w:rsidP="007B230C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4B35" w:rsidRPr="0005585B" w:rsidRDefault="009A4B35" w:rsidP="007B230C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055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055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A4B35" w:rsidRPr="0005585B" w:rsidTr="007B230C">
        <w:tc>
          <w:tcPr>
            <w:tcW w:w="9604" w:type="dxa"/>
            <w:gridSpan w:val="3"/>
          </w:tcPr>
          <w:p w:rsidR="009A4B35" w:rsidRPr="0005585B" w:rsidRDefault="009A4B35" w:rsidP="007B23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012A7" w:rsidRPr="0005585B" w:rsidRDefault="009A4B35" w:rsidP="004012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5585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012A7" w:rsidRPr="000558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012A7">
        <w:rPr>
          <w:rFonts w:ascii="Times New Roman" w:eastAsia="Times New Roman" w:hAnsi="Times New Roman" w:cs="Times New Roman"/>
          <w:sz w:val="28"/>
          <w:szCs w:val="28"/>
        </w:rPr>
        <w:t>4 сентября</w:t>
      </w:r>
      <w:r w:rsidR="004012A7" w:rsidRPr="0005585B">
        <w:rPr>
          <w:rFonts w:ascii="Times New Roman" w:eastAsia="Times New Roman" w:hAnsi="Times New Roman" w:cs="Times New Roman"/>
          <w:sz w:val="28"/>
          <w:szCs w:val="28"/>
        </w:rPr>
        <w:t xml:space="preserve"> 2021г.</w:t>
      </w:r>
      <w:r w:rsidR="004012A7" w:rsidRPr="0005585B">
        <w:rPr>
          <w:rFonts w:ascii="Times New Roman" w:eastAsia="Times New Roman" w:hAnsi="Times New Roman" w:cs="Times New Roman"/>
          <w:sz w:val="28"/>
          <w:szCs w:val="28"/>
        </w:rPr>
        <w:tab/>
      </w:r>
      <w:r w:rsidR="004012A7" w:rsidRPr="0005585B">
        <w:rPr>
          <w:rFonts w:ascii="Times New Roman" w:eastAsia="Times New Roman" w:hAnsi="Times New Roman" w:cs="Times New Roman"/>
          <w:sz w:val="28"/>
          <w:szCs w:val="28"/>
        </w:rPr>
        <w:tab/>
      </w:r>
      <w:r w:rsidR="004012A7" w:rsidRPr="000558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№</w:t>
      </w:r>
      <w:r w:rsidR="004012A7">
        <w:rPr>
          <w:rFonts w:ascii="Times New Roman" w:eastAsia="Times New Roman" w:hAnsi="Times New Roman" w:cs="Times New Roman"/>
          <w:sz w:val="28"/>
          <w:szCs w:val="28"/>
        </w:rPr>
        <w:t>28</w:t>
      </w:r>
      <w:r w:rsidR="004012A7" w:rsidRPr="0005585B">
        <w:rPr>
          <w:rFonts w:ascii="Times New Roman" w:eastAsia="Times New Roman" w:hAnsi="Times New Roman" w:cs="Times New Roman"/>
          <w:sz w:val="28"/>
          <w:szCs w:val="28"/>
        </w:rPr>
        <w:t>/</w:t>
      </w:r>
      <w:r w:rsidR="004012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12A7" w:rsidRPr="0005585B">
        <w:rPr>
          <w:rFonts w:ascii="Times New Roman" w:eastAsia="Times New Roman" w:hAnsi="Times New Roman" w:cs="Times New Roman"/>
          <w:sz w:val="28"/>
          <w:szCs w:val="28"/>
        </w:rPr>
        <w:t>-5</w:t>
      </w:r>
      <w:r w:rsidR="004012A7" w:rsidRPr="0005585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12A7" w:rsidRPr="0005585B" w:rsidRDefault="004012A7" w:rsidP="004012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055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055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4012A7" w:rsidRDefault="004012A7" w:rsidP="0040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2A7" w:rsidRDefault="004012A7" w:rsidP="0040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 количестве избирательных бюллетеней, передаваемых участковым избирательным комиссиям избирательных  участков по дополнительным выборам депутатов Совета муниципального района Балтачевский район Республики Башкортостан»</w:t>
      </w:r>
    </w:p>
    <w:p w:rsidR="004012A7" w:rsidRDefault="004012A7" w:rsidP="0040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2A7" w:rsidRPr="004012A7" w:rsidRDefault="004012A7" w:rsidP="0040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2A7">
        <w:rPr>
          <w:rFonts w:ascii="Times New Roman" w:hAnsi="Times New Roman" w:cs="Times New Roman"/>
          <w:sz w:val="24"/>
          <w:szCs w:val="24"/>
        </w:rPr>
        <w:t>В соответствии с частью  13 статьи 63 Федерального закона</w:t>
      </w:r>
      <w:proofErr w:type="gramStart"/>
      <w:r w:rsidRPr="004012A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012A7">
        <w:rPr>
          <w:rFonts w:ascii="Times New Roman" w:hAnsi="Times New Roman" w:cs="Times New Roman"/>
          <w:sz w:val="24"/>
          <w:szCs w:val="24"/>
        </w:rPr>
        <w:t>б основных гарантиях избирательных прав и права на участие в референдуме граждан  Российской Федерации территориальная избирательная комиссия решила передать следующее количество избирательных бюллетеней:</w:t>
      </w:r>
    </w:p>
    <w:p w:rsidR="004012A7" w:rsidRPr="004012A7" w:rsidRDefault="004012A7" w:rsidP="0040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060" w:type="dxa"/>
        <w:tblLayout w:type="fixed"/>
        <w:tblLook w:val="04A0"/>
      </w:tblPr>
      <w:tblGrid>
        <w:gridCol w:w="968"/>
        <w:gridCol w:w="5092"/>
      </w:tblGrid>
      <w:tr w:rsidR="004012A7" w:rsidRPr="004012A7" w:rsidTr="00074899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2A7" w:rsidRPr="004012A7" w:rsidRDefault="004012A7" w:rsidP="0007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ИУ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2A7" w:rsidRPr="004012A7" w:rsidRDefault="004012A7" w:rsidP="0007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передаваемых  бюллетеней</w:t>
            </w:r>
          </w:p>
          <w:p w:rsidR="004012A7" w:rsidRPr="004012A7" w:rsidRDefault="004012A7" w:rsidP="0007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(цифрами и прописью)</w:t>
            </w:r>
          </w:p>
        </w:tc>
      </w:tr>
      <w:tr w:rsidR="004012A7" w:rsidRPr="004012A7" w:rsidTr="00074899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2A7" w:rsidRPr="004012A7" w:rsidRDefault="004012A7" w:rsidP="000748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1147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2A7" w:rsidRPr="004012A7" w:rsidRDefault="004012A7" w:rsidP="000748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232 (двести тридцать два)</w:t>
            </w:r>
          </w:p>
        </w:tc>
      </w:tr>
      <w:tr w:rsidR="004012A7" w:rsidRPr="004012A7" w:rsidTr="00074899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2A7" w:rsidRPr="004012A7" w:rsidRDefault="004012A7" w:rsidP="000748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1148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2A7" w:rsidRPr="004012A7" w:rsidRDefault="004012A7" w:rsidP="000748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012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170 (сто семьдесят)</w:t>
            </w:r>
          </w:p>
        </w:tc>
      </w:tr>
      <w:tr w:rsidR="004012A7" w:rsidRPr="004012A7" w:rsidTr="00074899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2A7" w:rsidRPr="004012A7" w:rsidRDefault="004012A7" w:rsidP="000748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1150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2A7" w:rsidRPr="004012A7" w:rsidRDefault="004012A7" w:rsidP="000748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012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390 (триста девяноста)</w:t>
            </w:r>
          </w:p>
        </w:tc>
      </w:tr>
      <w:tr w:rsidR="004012A7" w:rsidRPr="004012A7" w:rsidTr="00074899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2A7" w:rsidRPr="004012A7" w:rsidRDefault="004012A7" w:rsidP="000748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1154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2A7" w:rsidRPr="004012A7" w:rsidRDefault="004012A7" w:rsidP="000748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 (сто восемьдесят)</w:t>
            </w:r>
          </w:p>
        </w:tc>
      </w:tr>
      <w:tr w:rsidR="004012A7" w:rsidRPr="004012A7" w:rsidTr="00074899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2A7" w:rsidRPr="004012A7" w:rsidRDefault="004012A7" w:rsidP="000748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1164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2A7" w:rsidRPr="004012A7" w:rsidRDefault="004012A7" w:rsidP="000748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1104 (одна тысяча сто четыре)</w:t>
            </w:r>
          </w:p>
        </w:tc>
      </w:tr>
    </w:tbl>
    <w:p w:rsidR="004012A7" w:rsidRDefault="004012A7" w:rsidP="0040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2A7" w:rsidRDefault="004012A7" w:rsidP="0040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2A7" w:rsidRDefault="004012A7" w:rsidP="004012A7">
      <w:pPr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 Осуществить передачу избирательных бюллетеней по акту 15 сентября 2021 года.</w:t>
      </w:r>
    </w:p>
    <w:p w:rsidR="004012A7" w:rsidRPr="00BD5D77" w:rsidRDefault="004012A7" w:rsidP="004012A7">
      <w:pPr>
        <w:pStyle w:val="5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D5D77">
        <w:rPr>
          <w:rFonts w:ascii="Times New Roman" w:hAnsi="Times New Roman" w:cs="Times New Roman"/>
          <w:bCs/>
          <w:color w:val="auto"/>
          <w:sz w:val="26"/>
          <w:szCs w:val="26"/>
        </w:rPr>
        <w:t>3. Назначить ответственных за передачу избирательных бюллетеней от территориальной избирательной комиссии:</w:t>
      </w:r>
    </w:p>
    <w:p w:rsidR="004012A7" w:rsidRDefault="004012A7" w:rsidP="004012A7">
      <w:pPr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председателя избирательной комиссии – Биктубаева С.А.,</w:t>
      </w:r>
    </w:p>
    <w:p w:rsidR="004012A7" w:rsidRDefault="004012A7" w:rsidP="004012A7">
      <w:pPr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секретаря избирательной комиссии        – Хаматнурову Р.Х</w:t>
      </w:r>
    </w:p>
    <w:p w:rsidR="004012A7" w:rsidRDefault="004012A7" w:rsidP="00401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</w:rPr>
        <w:t xml:space="preserve">членов избирательной комиссии с правом решающего голоса -                                 Ахунову З.Ф., </w:t>
      </w:r>
      <w:proofErr w:type="spellStart"/>
      <w:r>
        <w:rPr>
          <w:rFonts w:ascii="Times New Roman" w:hAnsi="Times New Roman" w:cs="Times New Roman"/>
          <w:sz w:val="26"/>
        </w:rPr>
        <w:t>Муллагалиеву</w:t>
      </w:r>
      <w:proofErr w:type="spellEnd"/>
      <w:r>
        <w:rPr>
          <w:rFonts w:ascii="Times New Roman" w:hAnsi="Times New Roman" w:cs="Times New Roman"/>
          <w:sz w:val="26"/>
        </w:rPr>
        <w:t xml:space="preserve"> А.Г.</w:t>
      </w:r>
    </w:p>
    <w:p w:rsidR="004012A7" w:rsidRPr="006756BF" w:rsidRDefault="004012A7" w:rsidP="004012A7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A4B35" w:rsidRPr="00C60D8C" w:rsidRDefault="009A4B35" w:rsidP="004012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4B35" w:rsidRPr="00C60D8C" w:rsidRDefault="009A4B35" w:rsidP="009A4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8C">
        <w:rPr>
          <w:rFonts w:ascii="Times New Roman" w:hAnsi="Times New Roman" w:cs="Times New Roman"/>
          <w:sz w:val="26"/>
          <w:szCs w:val="26"/>
        </w:rPr>
        <w:tab/>
        <w:t xml:space="preserve">Председатель комиссии                                </w:t>
      </w:r>
      <w:r w:rsidRPr="00C60D8C">
        <w:rPr>
          <w:rFonts w:ascii="Times New Roman" w:hAnsi="Times New Roman" w:cs="Times New Roman"/>
          <w:sz w:val="26"/>
          <w:szCs w:val="26"/>
        </w:rPr>
        <w:tab/>
      </w:r>
      <w:r w:rsidRPr="00C60D8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60D8C">
        <w:rPr>
          <w:rFonts w:ascii="Times New Roman" w:hAnsi="Times New Roman" w:cs="Times New Roman"/>
          <w:sz w:val="26"/>
          <w:szCs w:val="26"/>
        </w:rPr>
        <w:t xml:space="preserve">С.А.Биктубаев </w:t>
      </w:r>
    </w:p>
    <w:p w:rsidR="009A4B35" w:rsidRPr="00C60D8C" w:rsidRDefault="009A4B35" w:rsidP="009A4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6F12" w:rsidRDefault="009A4B35" w:rsidP="004012A7">
      <w:pPr>
        <w:spacing w:after="0" w:line="240" w:lineRule="auto"/>
        <w:jc w:val="both"/>
      </w:pPr>
      <w:r w:rsidRPr="00C60D8C">
        <w:rPr>
          <w:rFonts w:ascii="Times New Roman" w:hAnsi="Times New Roman" w:cs="Times New Roman"/>
          <w:sz w:val="26"/>
          <w:szCs w:val="26"/>
        </w:rPr>
        <w:tab/>
        <w:t xml:space="preserve">Секретарь комиссии </w:t>
      </w:r>
      <w:r w:rsidRPr="00C60D8C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 w:rsidRPr="00C60D8C">
        <w:rPr>
          <w:rFonts w:ascii="Times New Roman" w:hAnsi="Times New Roman" w:cs="Times New Roman"/>
          <w:sz w:val="26"/>
          <w:szCs w:val="26"/>
        </w:rPr>
        <w:tab/>
      </w:r>
      <w:r w:rsidRPr="00C60D8C">
        <w:rPr>
          <w:rFonts w:ascii="Times New Roman" w:hAnsi="Times New Roman" w:cs="Times New Roman"/>
          <w:sz w:val="26"/>
          <w:szCs w:val="26"/>
        </w:rPr>
        <w:tab/>
      </w:r>
      <w:r w:rsidRPr="00C60D8C">
        <w:rPr>
          <w:rFonts w:ascii="Times New Roman" w:hAnsi="Times New Roman" w:cs="Times New Roman"/>
          <w:sz w:val="26"/>
          <w:szCs w:val="26"/>
        </w:rPr>
        <w:tab/>
        <w:t xml:space="preserve">Р.Х. Хаматнурова   </w:t>
      </w:r>
    </w:p>
    <w:sectPr w:rsidR="00436F12" w:rsidSect="006D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B35"/>
    <w:rsid w:val="004012A7"/>
    <w:rsid w:val="00436F12"/>
    <w:rsid w:val="006D515C"/>
    <w:rsid w:val="009A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5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012A7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401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>Grizli777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2021-09-17T03:36:00Z</dcterms:created>
  <dcterms:modified xsi:type="dcterms:W3CDTF">2021-09-17T03:36:00Z</dcterms:modified>
</cp:coreProperties>
</file>