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67155C" w:rsidTr="00033CA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55C" w:rsidRDefault="0067155C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67155C" w:rsidRDefault="0067155C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67155C" w:rsidRDefault="0067155C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67155C" w:rsidRDefault="0067155C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155C" w:rsidRDefault="0067155C" w:rsidP="00033CA5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55C" w:rsidRDefault="0067155C" w:rsidP="00033CA5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67155C" w:rsidRDefault="0067155C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67155C" w:rsidRDefault="0067155C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67155C" w:rsidRDefault="0067155C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67155C" w:rsidRDefault="0067155C" w:rsidP="00033CA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7155C" w:rsidRDefault="0067155C" w:rsidP="006715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155C" w:rsidRDefault="0067155C" w:rsidP="006715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7155C" w:rsidRDefault="0067155C" w:rsidP="0067155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67155C" w:rsidRDefault="0067155C" w:rsidP="0067155C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11 сентября  2023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107/1-5 </w:t>
      </w:r>
    </w:p>
    <w:p w:rsidR="0067155C" w:rsidRDefault="0067155C" w:rsidP="006715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67155C" w:rsidRDefault="0067155C" w:rsidP="00671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155C" w:rsidRDefault="0067155C" w:rsidP="00671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использования избирательных бюллетеней </w:t>
      </w:r>
    </w:p>
    <w:p w:rsidR="0067155C" w:rsidRDefault="0067155C" w:rsidP="006715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на выборах </w:t>
      </w:r>
      <w:r>
        <w:rPr>
          <w:rFonts w:ascii="Times New Roman" w:hAnsi="Times New Roman"/>
          <w:b/>
          <w:bCs/>
          <w:sz w:val="28"/>
          <w:szCs w:val="28"/>
        </w:rPr>
        <w:t xml:space="preserve">депутатов Государственного Собрания – Курултая Республики Башкортостан седьмого созыва </w:t>
      </w:r>
      <w:r>
        <w:rPr>
          <w:rFonts w:ascii="Times New Roman" w:hAnsi="Times New Roman"/>
          <w:b/>
          <w:sz w:val="28"/>
          <w:szCs w:val="28"/>
        </w:rPr>
        <w:t>на территории муниципального района Балтачевский район Республики Башкортостан</w:t>
      </w:r>
    </w:p>
    <w:p w:rsidR="0067155C" w:rsidRPr="007B40EB" w:rsidRDefault="0067155C" w:rsidP="00671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0EB">
        <w:rPr>
          <w:rFonts w:ascii="Times New Roman" w:hAnsi="Times New Roman"/>
          <w:b/>
          <w:sz w:val="28"/>
          <w:szCs w:val="28"/>
        </w:rPr>
        <w:t>по Северному</w:t>
      </w:r>
      <w:r>
        <w:rPr>
          <w:rFonts w:ascii="Times New Roman" w:hAnsi="Times New Roman"/>
          <w:b/>
          <w:sz w:val="28"/>
          <w:szCs w:val="28"/>
        </w:rPr>
        <w:t xml:space="preserve"> одномандатному избирательному округу №31</w:t>
      </w:r>
    </w:p>
    <w:p w:rsidR="0067155C" w:rsidRDefault="0067155C" w:rsidP="00671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155C" w:rsidRDefault="0067155C" w:rsidP="006715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информацию о движении избирательных бюллетеней для голосования на выборах депутатов Государственного Собрания - Курултая Республики Башкортостан седьмого созыва,  территориальная избирательная комиссия  муниципального района Балтачевский район Республики Башкортостан  решила:</w:t>
      </w:r>
    </w:p>
    <w:p w:rsidR="0067155C" w:rsidRDefault="0067155C" w:rsidP="006715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Сводные сведения об итогах использования избирательных бюллетеней </w:t>
      </w:r>
      <w:r>
        <w:rPr>
          <w:rFonts w:ascii="Times New Roman" w:eastAsia="MS Mincho" w:hAnsi="Times New Roman"/>
          <w:sz w:val="28"/>
          <w:szCs w:val="28"/>
        </w:rPr>
        <w:t xml:space="preserve">на выборах </w:t>
      </w:r>
      <w:r>
        <w:rPr>
          <w:rFonts w:ascii="Times New Roman" w:hAnsi="Times New Roman"/>
          <w:bCs/>
          <w:sz w:val="28"/>
          <w:szCs w:val="28"/>
        </w:rPr>
        <w:t>депутатов Государственного Собрания - Курултая Республики Башкортостан седьмого созыва</w:t>
      </w:r>
      <w:r>
        <w:rPr>
          <w:rFonts w:ascii="Times New Roman" w:hAnsi="Times New Roman"/>
          <w:sz w:val="28"/>
          <w:szCs w:val="28"/>
        </w:rPr>
        <w:t xml:space="preserve"> на территории  муниципального района Балтачевский район Республики Башкортостан  (прилагается).</w:t>
      </w:r>
    </w:p>
    <w:p w:rsidR="0067155C" w:rsidRDefault="0067155C" w:rsidP="006715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Направить настоящее решение в Центральную избирательную комиссию Республики Башкортостан.</w:t>
      </w:r>
    </w:p>
    <w:p w:rsidR="0067155C" w:rsidRDefault="0067155C" w:rsidP="006715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155C" w:rsidRPr="00316BBE" w:rsidRDefault="0067155C" w:rsidP="0067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16BB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1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5C" w:rsidRPr="00316BBE" w:rsidRDefault="0067155C" w:rsidP="0067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16BBE">
        <w:rPr>
          <w:rFonts w:ascii="Times New Roman" w:hAnsi="Times New Roman" w:cs="Times New Roman"/>
          <w:sz w:val="28"/>
          <w:szCs w:val="28"/>
        </w:rPr>
        <w:tab/>
        <w:t xml:space="preserve">          С.А.Биктубаев</w:t>
      </w:r>
    </w:p>
    <w:p w:rsidR="0067155C" w:rsidRPr="00316BBE" w:rsidRDefault="0067155C" w:rsidP="0067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E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316BBE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16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55C" w:rsidRDefault="0067155C" w:rsidP="006715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BB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</w:r>
      <w:r w:rsidRPr="00316BBE">
        <w:rPr>
          <w:rFonts w:ascii="Times New Roman" w:hAnsi="Times New Roman" w:cs="Times New Roman"/>
          <w:sz w:val="28"/>
          <w:szCs w:val="28"/>
        </w:rPr>
        <w:tab/>
        <w:t xml:space="preserve"> Р.Х. Хаматнурова</w:t>
      </w:r>
      <w:r w:rsidRPr="00316BB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jc w:val="center"/>
        <w:tblLayout w:type="fixed"/>
        <w:tblLook w:val="04A0"/>
      </w:tblPr>
      <w:tblGrid>
        <w:gridCol w:w="4204"/>
        <w:gridCol w:w="5199"/>
      </w:tblGrid>
      <w:tr w:rsidR="0067155C" w:rsidTr="00033CA5">
        <w:trPr>
          <w:cantSplit/>
          <w:jc w:val="center"/>
        </w:trPr>
        <w:tc>
          <w:tcPr>
            <w:tcW w:w="4204" w:type="dxa"/>
          </w:tcPr>
          <w:p w:rsidR="0067155C" w:rsidRDefault="0067155C" w:rsidP="0003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67155C" w:rsidRDefault="0067155C" w:rsidP="00033CA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к решению </w:t>
            </w:r>
          </w:p>
          <w:p w:rsidR="0067155C" w:rsidRDefault="0067155C" w:rsidP="00033CA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территориальной избирательной комиссии   муниципального района Балтачевский район </w:t>
            </w:r>
          </w:p>
          <w:p w:rsidR="0067155C" w:rsidRDefault="0067155C" w:rsidP="00033CA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11 сентября 2023 года  №107/1-5</w:t>
            </w:r>
          </w:p>
          <w:p w:rsidR="0067155C" w:rsidRDefault="0067155C" w:rsidP="00033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5C" w:rsidTr="00033CA5">
        <w:trPr>
          <w:cantSplit/>
          <w:jc w:val="center"/>
        </w:trPr>
        <w:tc>
          <w:tcPr>
            <w:tcW w:w="4204" w:type="dxa"/>
          </w:tcPr>
          <w:p w:rsidR="0067155C" w:rsidRDefault="0067155C" w:rsidP="0003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67155C" w:rsidRDefault="0067155C" w:rsidP="00033CA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55C" w:rsidTr="00033CA5">
        <w:trPr>
          <w:cantSplit/>
          <w:jc w:val="center"/>
        </w:trPr>
        <w:tc>
          <w:tcPr>
            <w:tcW w:w="4204" w:type="dxa"/>
          </w:tcPr>
          <w:p w:rsidR="0067155C" w:rsidRDefault="0067155C" w:rsidP="0003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9" w:type="dxa"/>
          </w:tcPr>
          <w:p w:rsidR="0067155C" w:rsidRDefault="0067155C" w:rsidP="00033CA5">
            <w:pPr>
              <w:spacing w:after="0" w:line="240" w:lineRule="auto"/>
              <w:ind w:left="-5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155C" w:rsidRDefault="0067155C" w:rsidP="006715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Сводные сведения</w:t>
      </w:r>
      <w:r>
        <w:rPr>
          <w:rFonts w:ascii="Times New Roman" w:hAnsi="Times New Roman"/>
          <w:b/>
          <w:sz w:val="28"/>
          <w:szCs w:val="28"/>
        </w:rPr>
        <w:br/>
        <w:t>об итогах использования избирательных бюллетеней</w:t>
      </w:r>
      <w:r>
        <w:rPr>
          <w:rFonts w:ascii="Times New Roman" w:hAnsi="Times New Roman"/>
          <w:b/>
          <w:sz w:val="28"/>
          <w:szCs w:val="28"/>
        </w:rPr>
        <w:br/>
        <w:t>на выборах депутатов Государственного Собрания – Курултая Республики Башкортостан на территории</w:t>
      </w:r>
      <w:r w:rsidRPr="00786F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района Балтачевский район Республики Башкортостан</w:t>
      </w:r>
    </w:p>
    <w:p w:rsidR="0067155C" w:rsidRPr="007B40EB" w:rsidRDefault="0067155C" w:rsidP="00671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0EB">
        <w:rPr>
          <w:rFonts w:ascii="Times New Roman" w:hAnsi="Times New Roman"/>
          <w:b/>
          <w:sz w:val="28"/>
          <w:szCs w:val="28"/>
        </w:rPr>
        <w:t>по Северному</w:t>
      </w:r>
      <w:r>
        <w:rPr>
          <w:rFonts w:ascii="Times New Roman" w:hAnsi="Times New Roman"/>
          <w:b/>
          <w:sz w:val="28"/>
          <w:szCs w:val="28"/>
        </w:rPr>
        <w:t xml:space="preserve"> одномандатному избирательному округу №31</w:t>
      </w:r>
    </w:p>
    <w:p w:rsidR="0067155C" w:rsidRDefault="0067155C" w:rsidP="0067155C">
      <w:pPr>
        <w:jc w:val="center"/>
        <w:rPr>
          <w:rFonts w:ascii="Times New Roman" w:hAnsi="Times New Roman"/>
        </w:rPr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7053"/>
        <w:gridCol w:w="1890"/>
      </w:tblGrid>
      <w:tr w:rsidR="0067155C" w:rsidTr="00033CA5">
        <w:trPr>
          <w:trHeight w:val="6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 результатах использования избирательных бюллетеней по Северному  одномандатному избирательному округу №31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избирательных бюллетеней</w:t>
            </w:r>
          </w:p>
        </w:tc>
      </w:tr>
      <w:tr w:rsidR="0067155C" w:rsidTr="00033CA5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получено по акту от Центральной избирательной комиссии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15500</w:t>
            </w:r>
          </w:p>
        </w:tc>
      </w:tr>
      <w:tr w:rsidR="0067155C" w:rsidTr="00033CA5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Недостача, обнаруженная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155C" w:rsidTr="00033CA5">
        <w:trPr>
          <w:trHeight w:val="7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Излишки, обнаруженные при пересчете территориальной избирательной комиссией (перед передачей в участковые избирательные комиссии)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155C" w:rsidTr="00033CA5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получено фактически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15500</w:t>
            </w:r>
          </w:p>
        </w:tc>
      </w:tr>
      <w:tr w:rsidR="0067155C" w:rsidTr="00033CA5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выдано по актам территориальной избирательной комиссией в участковые избирательные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14627</w:t>
            </w:r>
          </w:p>
        </w:tc>
      </w:tr>
      <w:tr w:rsidR="0067155C" w:rsidTr="00033CA5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Всего погашено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неиспользованных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хранившихся в резерве территориальной избирательной комиссии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873</w:t>
            </w:r>
          </w:p>
        </w:tc>
      </w:tr>
      <w:tr w:rsidR="0067155C" w:rsidTr="00033CA5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Утрачено территориальной избирательной комиссией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155C" w:rsidTr="00033CA5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Hlk142313961"/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получено по актам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14627</w:t>
            </w:r>
          </w:p>
        </w:tc>
      </w:tr>
      <w:tr w:rsidR="0067155C" w:rsidTr="00033CA5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выдано участковыми избирательными комиссиями непосредственно избирателям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11574</w:t>
            </w:r>
          </w:p>
        </w:tc>
      </w:tr>
      <w:tr w:rsidR="0067155C" w:rsidTr="00033CA5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 погашено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3053</w:t>
            </w:r>
          </w:p>
        </w:tc>
      </w:tr>
      <w:tr w:rsidR="0067155C" w:rsidTr="00033CA5">
        <w:trPr>
          <w:trHeight w:val="2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Утрачено участковыми избирательными комиссиями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7155C" w:rsidTr="00033CA5">
        <w:trPr>
          <w:trHeight w:val="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Излишки, обнаруженные участковыми избирательными комиссиями, не учтенные при получении избирательных бюллетеней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5C" w:rsidRDefault="0067155C" w:rsidP="00033CA5">
            <w:pPr>
              <w:tabs>
                <w:tab w:val="center" w:pos="4677"/>
                <w:tab w:val="right" w:pos="9355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bookmarkEnd w:id="0"/>
    </w:tbl>
    <w:p w:rsidR="005335A8" w:rsidRDefault="005335A8"/>
    <w:sectPr w:rsidR="0053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D60C2"/>
    <w:multiLevelType w:val="hybridMultilevel"/>
    <w:tmpl w:val="52FCE5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7155C"/>
    <w:rsid w:val="005335A8"/>
    <w:rsid w:val="0067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5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>Grizli777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2023-09-13T03:38:00Z</dcterms:created>
  <dcterms:modified xsi:type="dcterms:W3CDTF">2023-09-13T03:39:00Z</dcterms:modified>
</cp:coreProperties>
</file>