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44580" w:rsidTr="00E44580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580" w:rsidRDefault="00E44580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44580" w:rsidTr="00E44580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80" w:rsidRDefault="00E44580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4580" w:rsidRDefault="00E44580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44580" w:rsidTr="00E44580">
        <w:tc>
          <w:tcPr>
            <w:tcW w:w="9675" w:type="dxa"/>
            <w:gridSpan w:val="3"/>
          </w:tcPr>
          <w:p w:rsidR="00E44580" w:rsidRDefault="00E44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4580" w:rsidRDefault="00E44580" w:rsidP="00E445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09 августа 2021 г.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№21/1-5</w:t>
      </w:r>
    </w:p>
    <w:p w:rsidR="00E44580" w:rsidRDefault="00E44580" w:rsidP="00E445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44580" w:rsidRDefault="00E44580" w:rsidP="00E445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44580" w:rsidRDefault="00E44580" w:rsidP="00E44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80" w:rsidRDefault="00E44580" w:rsidP="00E4458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жеребьевки по распределению между политическими партиями и зарегистрированными кандидатами </w:t>
      </w:r>
      <w:r w:rsidR="00B83120">
        <w:rPr>
          <w:rFonts w:ascii="Times New Roman" w:hAnsi="Times New Roman" w:cs="Times New Roman"/>
          <w:b/>
          <w:sz w:val="28"/>
          <w:szCs w:val="28"/>
        </w:rPr>
        <w:t xml:space="preserve">бесплатной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печатной площади для публикации предвыборных агитационных материалов в газете «Балтач таннары» при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Государственной Думы Федерального Собрания Росси</w:t>
      </w:r>
      <w:r w:rsidR="00736B2A">
        <w:rPr>
          <w:rFonts w:ascii="Times New Roman" w:hAnsi="Times New Roman" w:cs="Times New Roman"/>
          <w:b/>
          <w:sz w:val="28"/>
          <w:szCs w:val="28"/>
        </w:rPr>
        <w:t>йской Федерации восьмого созыва</w:t>
      </w:r>
      <w:proofErr w:type="gramEnd"/>
    </w:p>
    <w:p w:rsidR="00E44580" w:rsidRDefault="00E44580" w:rsidP="00E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66 Федерального закона «О выборах депутатов Государственной Думы Федерального Собрания Российской Федерации», на основании постановления Центральной избирательной комиссии  Российской Федерации  от 04 августа 2021 года №36/291-8 « О порядках проведения жеребьевок  по распределению между политическими партиями, зарегистрировавшими   федеральные списки кандидатов, зарегистрированными  кандидатами, выдвинутыми по одномандатным  избирательным округам, печатные площади для опубликования  предвыборных агитационных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общероссийских  государственных  печатных изданиях, региональных государственных печатных изданиях» и постановления Центральной избирательной комиссии Республики Башкортостан от 06 августа 2021 года №189/5-6 «О датах проведения жеребьевок по распределению между политическими партиями и зарегистрированными кандидатами  бесплатного эфирного времени  на каналах государственных региональных организаций телерадиовещания и бесплатной печатной площади в региональных государственных периодических печатных изданиях на выборах депутатов Государственной Думы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 восьмого созыва»</w:t>
      </w:r>
      <w:r w:rsidR="0067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района Балтачевский район Республики Башкортостан решила:</w:t>
      </w:r>
    </w:p>
    <w:p w:rsidR="00E44580" w:rsidRDefault="00E44580" w:rsidP="00E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80" w:rsidRDefault="00E44580" w:rsidP="00E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Провести 17 августа 2021 года в 14.00 часов по адресу: Республика Башкортостан, Балтачевский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Старобалтачево, ул. Советская, 48 в зале </w:t>
      </w:r>
      <w:r w:rsidR="00670298">
        <w:rPr>
          <w:rFonts w:ascii="Times New Roman" w:hAnsi="Times New Roman" w:cs="Times New Roman"/>
          <w:sz w:val="28"/>
          <w:szCs w:val="28"/>
        </w:rPr>
        <w:t>заседаний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 жеребьевку по распределению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политическими партиями и зарегистрированными кандидатами бесплатной  печатной площади для публикации предвыборных агитационных материалов в газете «Балтач таннары» при проведении выборов депутатов Государственной Думы Федерального Собрания Российской Федерации восьмого созыва.</w:t>
      </w:r>
    </w:p>
    <w:p w:rsidR="00E44580" w:rsidRDefault="00E44580" w:rsidP="00E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Представить в Центральную избирательную комиссию Республики Башкортостан информацию  о времени и адресе  места проведения жеребьевки по распределению бесплатной печатной площади не позднее 10 августа 2021 года.</w:t>
      </w:r>
    </w:p>
    <w:p w:rsidR="00E44580" w:rsidRDefault="00E44580" w:rsidP="00E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дате, времени и  адресе места  проведения жеребьевки по распределению бесплатной печатной площади в газете «Балтач таннары» не позднее 13 сентября 2021 года.  </w:t>
      </w:r>
    </w:p>
    <w:p w:rsidR="00E44580" w:rsidRDefault="00E44580" w:rsidP="00E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В соответствии с пунктом 1.8. Порядка  «Проведения жеребьевки по распределению между политическими партиями, зарегистрировавшими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 Российской Федерации восьмого созыва» в случае   отсутствия  представителя политической партии, зарегистрированного кандидата либо его представителя, от которых не поступал письменный отказ от получения печатной площади, в жеребьевке, в интересах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этой политической партии, зарегистрированного кандидата, уполномочить участником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члена территориальной избирательной комиссии с правом решающего голоса.  </w:t>
      </w:r>
    </w:p>
    <w:p w:rsidR="00E44580" w:rsidRDefault="00E44580" w:rsidP="00E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Секретаря территориальной избирательной комиссии Хаматнурову Розалию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наделить правом подписи  в протоколах жеребьевки.</w:t>
      </w:r>
    </w:p>
    <w:p w:rsidR="00E44580" w:rsidRDefault="00E44580" w:rsidP="00E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Опубликовать  информацию о датах публикаций предвыборных  агитационных материалов каждой политической партии, каждого зарегистрированного кандидата  в газете «Балтач таннары» не позднее 20 августа  2021 года.</w:t>
      </w:r>
    </w:p>
    <w:p w:rsidR="00E44580" w:rsidRDefault="00E44580" w:rsidP="00E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Направить копии утвержденных протоколов жеребьевки по распределению  печатной  площади в окружную избирательную комиссию.</w:t>
      </w:r>
    </w:p>
    <w:p w:rsidR="00E44580" w:rsidRDefault="00E44580" w:rsidP="00E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80" w:rsidRDefault="00E44580" w:rsidP="00E44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44580" w:rsidRDefault="00E44580" w:rsidP="00E44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580" w:rsidRDefault="00E44580" w:rsidP="00E44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E44580" w:rsidRDefault="00E44580" w:rsidP="00E44580">
      <w:pPr>
        <w:rPr>
          <w:sz w:val="28"/>
          <w:szCs w:val="28"/>
        </w:rPr>
      </w:pPr>
    </w:p>
    <w:p w:rsidR="007F47A0" w:rsidRDefault="007F47A0"/>
    <w:sectPr w:rsidR="007F47A0" w:rsidSect="0037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580"/>
    <w:rsid w:val="003723E2"/>
    <w:rsid w:val="00670298"/>
    <w:rsid w:val="006820E3"/>
    <w:rsid w:val="00736B2A"/>
    <w:rsid w:val="007F47A0"/>
    <w:rsid w:val="00B83120"/>
    <w:rsid w:val="00E44580"/>
    <w:rsid w:val="00E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3669</Characters>
  <Application>Microsoft Office Word</Application>
  <DocSecurity>0</DocSecurity>
  <Lines>30</Lines>
  <Paragraphs>8</Paragraphs>
  <ScaleCrop>false</ScaleCrop>
  <Company>Grizli777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2021-08-10T11:21:00Z</cp:lastPrinted>
  <dcterms:created xsi:type="dcterms:W3CDTF">2021-08-10T11:20:00Z</dcterms:created>
  <dcterms:modified xsi:type="dcterms:W3CDTF">2021-08-11T04:46:00Z</dcterms:modified>
</cp:coreProperties>
</file>