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010D23" w14:paraId="43275F13" w14:textId="77777777" w:rsidTr="00010D2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351E" w14:textId="77777777" w:rsidR="00010D23" w:rsidRDefault="000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14:paraId="40C69C6F" w14:textId="77777777" w:rsidR="00010D23" w:rsidRDefault="000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1E6C34AE" w14:textId="77777777" w:rsidR="00010D23" w:rsidRDefault="000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82DAF55" w14:textId="77777777" w:rsidR="00010D23" w:rsidRDefault="000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AC2B97" w14:textId="4C7EF8CE" w:rsidR="00010D23" w:rsidRDefault="00010D2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552C5F" wp14:editId="64C09E1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33" y="21086"/>
                      <wp:lineTo x="21333" y="0"/>
                      <wp:lineTo x="0" y="0"/>
                    </wp:wrapPolygon>
                  </wp:wrapTight>
                  <wp:docPr id="1" name="Рисунок 1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12649" w14:textId="77777777" w:rsidR="00010D23" w:rsidRDefault="00010D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F67D9C" w14:textId="77777777" w:rsidR="00010D23" w:rsidRDefault="000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263DA144" w14:textId="77777777" w:rsidR="00010D23" w:rsidRDefault="000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25606E25" w14:textId="77777777" w:rsidR="00010D23" w:rsidRDefault="000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7F6E3D01" w14:textId="77777777" w:rsidR="00010D23" w:rsidRDefault="0001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10D23" w14:paraId="43DFBF30" w14:textId="77777777" w:rsidTr="00010D2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744BA" w14:textId="77777777" w:rsidR="00010D23" w:rsidRDefault="00010D23">
            <w:pPr>
              <w:tabs>
                <w:tab w:val="left" w:pos="48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9471D4" w14:textId="77777777" w:rsidR="00010D23" w:rsidRDefault="00010D23">
            <w:pPr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010D23" w14:paraId="64B1C27C" w14:textId="77777777" w:rsidTr="00010D23">
        <w:tc>
          <w:tcPr>
            <w:tcW w:w="9675" w:type="dxa"/>
            <w:gridSpan w:val="3"/>
          </w:tcPr>
          <w:p w14:paraId="79B660F0" w14:textId="77777777" w:rsidR="00010D23" w:rsidRDefault="00010D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27EED16" w14:textId="3E1BE61B" w:rsidR="00010D23" w:rsidRDefault="00010D23" w:rsidP="00010D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января 2024 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№ 122/1-5</w:t>
      </w:r>
    </w:p>
    <w:p w14:paraId="2A5A16E5" w14:textId="77777777" w:rsidR="00010D23" w:rsidRDefault="00010D23" w:rsidP="00010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Старобалтачево</w:t>
      </w:r>
    </w:p>
    <w:p w14:paraId="5D2D27FB" w14:textId="77777777" w:rsidR="00010D23" w:rsidRDefault="00010D23" w:rsidP="00010D23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 избирательных участков муниципального района Балтачевский район Республики Башкортостан</w:t>
      </w:r>
    </w:p>
    <w:p w14:paraId="2863AB64" w14:textId="77777777" w:rsidR="00010D23" w:rsidRDefault="00010D23" w:rsidP="00010D2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2E1B0" w14:textId="77777777" w:rsidR="00010D23" w:rsidRDefault="00010D23" w:rsidP="00010D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В соответствии с пунктом 21 Порядка формирования резерва составов участковых комиссий и назначения нового члена участковой 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(в редакции от 01.06.2023 №116/923-8), на основании  постановления Центральной избирательной комиссии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14 декабря 2023 года №58/5-7 «О  приеме предложений по кандидатурам для дополнительного зачисления в резерв составов участковых комиссий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района Балтачевский район Республики Башкортостан   решила:</w:t>
      </w:r>
    </w:p>
    <w:p w14:paraId="7388E5EA" w14:textId="67786A6F" w:rsidR="00010D23" w:rsidRDefault="00010D23" w:rsidP="00010D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следующие кандидатуры для дополнительного зачисления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Балтачевский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(приложение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1). </w:t>
      </w:r>
    </w:p>
    <w:p w14:paraId="65E93F10" w14:textId="77777777" w:rsidR="00010D23" w:rsidRDefault="00010D23" w:rsidP="00010D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Направить настоящее решение в Центральную избирательную комиссию Республики Башкортостан.</w:t>
      </w:r>
    </w:p>
    <w:p w14:paraId="402528CC" w14:textId="77777777" w:rsidR="00010D23" w:rsidRDefault="00010D23" w:rsidP="00010D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9AE7BC" w14:textId="77777777" w:rsidR="00010D23" w:rsidRDefault="00010D23" w:rsidP="00010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14:paraId="0DB8F808" w14:textId="77777777" w:rsidR="00010D23" w:rsidRDefault="00010D23" w:rsidP="00010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С.А.Биктубаев</w:t>
      </w:r>
      <w:proofErr w:type="spellEnd"/>
    </w:p>
    <w:p w14:paraId="0C101191" w14:textId="77777777" w:rsidR="00010D23" w:rsidRDefault="00010D23" w:rsidP="00010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EA62A" w14:textId="77777777" w:rsidR="00010D23" w:rsidRDefault="00010D23" w:rsidP="00010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территориальной </w:t>
      </w:r>
    </w:p>
    <w:p w14:paraId="18B985D5" w14:textId="77777777" w:rsidR="00010D23" w:rsidRDefault="00010D23" w:rsidP="00010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04FF76D" w14:textId="77777777" w:rsidR="00010D23" w:rsidRDefault="00010D23" w:rsidP="00010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3C92B" w14:textId="77777777" w:rsidR="00010D23" w:rsidRDefault="00010D23" w:rsidP="00010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D955C7" w14:textId="77777777" w:rsidR="00010D23" w:rsidRDefault="00010D23" w:rsidP="00010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8107F" w14:textId="77777777" w:rsidR="00DF7E10" w:rsidRDefault="00DF7E10"/>
    <w:sectPr w:rsidR="00DF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D7"/>
    <w:rsid w:val="00010D23"/>
    <w:rsid w:val="00BC09D7"/>
    <w:rsid w:val="00D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06C3E6-DA12-42FD-8F45-3FDDDB1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Балтачевский район</dc:creator>
  <cp:keywords/>
  <dc:description/>
  <cp:lastModifiedBy>ТИК 02t009. Балтачевский район</cp:lastModifiedBy>
  <cp:revision>2</cp:revision>
  <dcterms:created xsi:type="dcterms:W3CDTF">2024-02-26T05:45:00Z</dcterms:created>
  <dcterms:modified xsi:type="dcterms:W3CDTF">2024-02-26T05:45:00Z</dcterms:modified>
</cp:coreProperties>
</file>