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-34" w:type="dxa"/>
        <w:tblLayout w:type="fixed"/>
        <w:tblLook w:val="01E0"/>
      </w:tblPr>
      <w:tblGrid>
        <w:gridCol w:w="4146"/>
        <w:gridCol w:w="1559"/>
        <w:gridCol w:w="3970"/>
      </w:tblGrid>
      <w:tr w:rsidR="00FE2ABF" w:rsidTr="00A47EF4">
        <w:trPr>
          <w:trHeight w:val="1276"/>
        </w:trPr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F" w:rsidRDefault="00FE2ABF" w:rsidP="00A4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FE2ABF" w:rsidRDefault="00FE2ABF" w:rsidP="00A4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be-BY"/>
              </w:rPr>
              <w:t>Территориальная избирательная комиссия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 муниципального района Балтачевский район   </w:t>
            </w:r>
          </w:p>
          <w:p w:rsidR="00FE2ABF" w:rsidRDefault="00FE2ABF" w:rsidP="00A4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:rsidR="00FE2ABF" w:rsidRDefault="00FE2ABF" w:rsidP="00A4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2ABF" w:rsidRDefault="00FE2ABF" w:rsidP="00A47EF4">
            <w:pPr>
              <w:spacing w:after="0" w:line="240" w:lineRule="auto"/>
              <w:ind w:left="-91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78105</wp:posOffset>
                  </wp:positionV>
                  <wp:extent cx="771525" cy="800100"/>
                  <wp:effectExtent l="19050" t="0" r="9525" b="0"/>
                  <wp:wrapTight wrapText="bothSides">
                    <wp:wrapPolygon edited="0">
                      <wp:start x="-533" y="0"/>
                      <wp:lineTo x="-533" y="21086"/>
                      <wp:lineTo x="21867" y="21086"/>
                      <wp:lineTo x="21867" y="0"/>
                      <wp:lineTo x="-533" y="0"/>
                    </wp:wrapPolygon>
                  </wp:wrapTight>
                  <wp:docPr id="2" name="Рисунок 3" descr="http://kzref.org/respublika-bashkortostan-administraciya-seleskogo-poseleniya-b/42925_html_m48ac98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kzref.org/respublika-bashkortostan-administraciya-seleskogo-poseleniya-b/42925_html_m48ac98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BF" w:rsidRDefault="00FE2ABF" w:rsidP="00A47E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E2ABF" w:rsidRDefault="00FE2ABF" w:rsidP="00A4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:rsidR="00FE2ABF" w:rsidRDefault="00FE2ABF" w:rsidP="00A4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Башҡортостан Республикаһы</w:t>
            </w:r>
          </w:p>
          <w:p w:rsidR="00FE2ABF" w:rsidRDefault="00FE2ABF" w:rsidP="00A4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Балтас районы  муниципаль районының 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ерриториаль һайлау комиссияһе</w:t>
            </w:r>
          </w:p>
          <w:p w:rsidR="00FE2ABF" w:rsidRDefault="00FE2ABF" w:rsidP="00A4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2ABF" w:rsidTr="00A47EF4">
        <w:tc>
          <w:tcPr>
            <w:tcW w:w="96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BF" w:rsidRDefault="00FE2ABF" w:rsidP="00A47EF4">
            <w:pPr>
              <w:tabs>
                <w:tab w:val="left" w:pos="4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2ABF" w:rsidRDefault="00FE2ABF" w:rsidP="00A47EF4">
            <w:pPr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</w:tc>
      </w:tr>
      <w:tr w:rsidR="00FE2ABF" w:rsidTr="00A47EF4">
        <w:tc>
          <w:tcPr>
            <w:tcW w:w="9675" w:type="dxa"/>
            <w:gridSpan w:val="3"/>
          </w:tcPr>
          <w:p w:rsidR="00FE2ABF" w:rsidRDefault="00FE2ABF" w:rsidP="00A47E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E2ABF" w:rsidRDefault="00FE2ABF" w:rsidP="00FE2A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12 июля 2023г.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№85/1-5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E2ABF" w:rsidRDefault="00FE2ABF" w:rsidP="00FE2ABF">
      <w:pPr>
        <w:spacing w:after="0"/>
        <w:jc w:val="center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Старобалтачево</w:t>
      </w:r>
    </w:p>
    <w:p w:rsidR="00FE2ABF" w:rsidRDefault="00FE2ABF" w:rsidP="00FE2ABF">
      <w:pPr>
        <w:rPr>
          <w:rFonts w:ascii="Times New Roman" w:hAnsi="Times New Roman" w:cs="Times New Roman"/>
          <w:b/>
          <w:sz w:val="24"/>
          <w:szCs w:val="24"/>
        </w:rPr>
      </w:pPr>
    </w:p>
    <w:p w:rsidR="00FE2ABF" w:rsidRDefault="00FE2ABF" w:rsidP="00FE2ABF">
      <w:pPr>
        <w:pStyle w:val="a3"/>
        <w:tabs>
          <w:tab w:val="left" w:pos="851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уполномоченного представителя Балтачевского районного отделения Башкирское  республиканское отделение Политической партии «КОММУНИСТИЧЕСКАЯ ПАРТИЯ РОССИЙСКОЙ ФЕДЕРАЦИИ» на выборах депутатов  Советов сельских поселений Богдановский, Кундашлинский, Нижнекарышевский, Сейтяковский, Старобалтачевский, Староянбаевский, Тошкуровский, Тучубаевский и Шавьядинский сельсоветы муниципального района Балтачевский район Республики Башкортостан  </w:t>
      </w:r>
    </w:p>
    <w:p w:rsidR="00FE2ABF" w:rsidRDefault="00FE2ABF" w:rsidP="00FE2ABF">
      <w:pPr>
        <w:pStyle w:val="a3"/>
        <w:tabs>
          <w:tab w:val="left" w:pos="851"/>
        </w:tabs>
        <w:ind w:left="0"/>
        <w:jc w:val="center"/>
        <w:rPr>
          <w:b/>
          <w:sz w:val="28"/>
          <w:szCs w:val="28"/>
        </w:rPr>
      </w:pPr>
    </w:p>
    <w:p w:rsidR="00FE2ABF" w:rsidRDefault="00FE2ABF" w:rsidP="00FE2ABF">
      <w:pPr>
        <w:pStyle w:val="a3"/>
        <w:tabs>
          <w:tab w:val="left" w:pos="851"/>
        </w:tabs>
        <w:spacing w:line="360" w:lineRule="auto"/>
        <w:ind w:left="0"/>
        <w:jc w:val="both"/>
        <w:rPr>
          <w:bCs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Рассмотрев документы, представленные для регистрации уполномоченного представителя </w:t>
      </w:r>
      <w:r w:rsidRPr="00830FFE">
        <w:rPr>
          <w:sz w:val="28"/>
          <w:szCs w:val="28"/>
        </w:rPr>
        <w:t xml:space="preserve">Балтачевского районного отделения Башкирское  республиканское отделение Политической партии </w:t>
      </w:r>
      <w:r>
        <w:rPr>
          <w:b/>
          <w:sz w:val="28"/>
          <w:szCs w:val="28"/>
        </w:rPr>
        <w:t>«КОММУНИСТИЧЕСКАЯ ПАРТИЯ РОССИЙСКОЙ ФЕДЕРАЦИИ</w:t>
      </w:r>
      <w:proofErr w:type="gramStart"/>
      <w:r>
        <w:rPr>
          <w:b/>
          <w:sz w:val="28"/>
          <w:szCs w:val="28"/>
        </w:rPr>
        <w:t>»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 выборах депутатов  Советов сельских поселений </w:t>
      </w:r>
      <w:r w:rsidRPr="00830FFE">
        <w:rPr>
          <w:sz w:val="28"/>
          <w:szCs w:val="28"/>
        </w:rPr>
        <w:t xml:space="preserve">Богдановский, Кундашлинский, Нижнекарышевский, </w:t>
      </w:r>
      <w:r>
        <w:rPr>
          <w:sz w:val="28"/>
          <w:szCs w:val="28"/>
        </w:rPr>
        <w:t xml:space="preserve">Сейтяковский, </w:t>
      </w:r>
      <w:r w:rsidRPr="00830FFE">
        <w:rPr>
          <w:sz w:val="28"/>
          <w:szCs w:val="28"/>
        </w:rPr>
        <w:t>Старобалтачевский, Староянбаевский, Тошкуровский, Тучубаевский и Шавьядинский</w:t>
      </w:r>
      <w:r>
        <w:rPr>
          <w:sz w:val="28"/>
          <w:szCs w:val="28"/>
        </w:rPr>
        <w:t xml:space="preserve"> сельсоветы муниципального района Балтачевский район Республики Башкортостан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в соответствии со статьями 24, 42 Кодекса Республики Башкортостан о выборах территориальная избирательная комиссия муниципального района Балтачевский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район Республики Башкортостан</w:t>
      </w:r>
      <w:r>
        <w:rPr>
          <w:bCs/>
          <w:sz w:val="28"/>
          <w:szCs w:val="28"/>
        </w:rPr>
        <w:t xml:space="preserve">, на которую постановлением Центральной избирательной комиссии Республики Башкортостан №20/88-7 от 17 мая  2023 года возложены полномочия избирательных комиссий сельских поселений </w:t>
      </w:r>
      <w:r>
        <w:rPr>
          <w:sz w:val="28"/>
          <w:szCs w:val="28"/>
        </w:rPr>
        <w:t>муниципального района Балтачевский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район Республики Башкортостан,</w:t>
      </w:r>
      <w:r>
        <w:rPr>
          <w:bCs/>
          <w:sz w:val="28"/>
          <w:szCs w:val="28"/>
        </w:rPr>
        <w:t xml:space="preserve"> решила</w:t>
      </w:r>
      <w:r>
        <w:rPr>
          <w:bCs/>
        </w:rPr>
        <w:t>:</w:t>
      </w:r>
    </w:p>
    <w:p w:rsidR="00FE2ABF" w:rsidRDefault="00FE2ABF" w:rsidP="00FE2AB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lastRenderedPageBreak/>
        <w:t>1.</w:t>
      </w:r>
      <w:r>
        <w:rPr>
          <w:sz w:val="28"/>
          <w:szCs w:val="28"/>
        </w:rPr>
        <w:t xml:space="preserve">Зарегистрировать Сафина </w:t>
      </w:r>
      <w:proofErr w:type="spellStart"/>
      <w:r>
        <w:rPr>
          <w:sz w:val="28"/>
          <w:szCs w:val="28"/>
        </w:rPr>
        <w:t>Рифата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Хатиповича</w:t>
      </w:r>
      <w:proofErr w:type="spellEnd"/>
      <w:r>
        <w:rPr>
          <w:sz w:val="28"/>
          <w:szCs w:val="28"/>
        </w:rPr>
        <w:t xml:space="preserve"> уполномоченным представителем </w:t>
      </w:r>
      <w:r w:rsidRPr="00830FFE">
        <w:rPr>
          <w:sz w:val="28"/>
          <w:szCs w:val="28"/>
        </w:rPr>
        <w:t xml:space="preserve">Балтачевского районного отделения Башкирское  республиканское отделение Политической партии </w:t>
      </w:r>
      <w:r>
        <w:rPr>
          <w:b/>
          <w:sz w:val="28"/>
          <w:szCs w:val="28"/>
        </w:rPr>
        <w:t xml:space="preserve">«КОММУНИСТИЧЕСКАЯ ПАРТИЯ РОССИЙСКОЙ ФЕДЕРАЦИИ»  </w:t>
      </w:r>
      <w:r>
        <w:rPr>
          <w:sz w:val="28"/>
          <w:szCs w:val="28"/>
        </w:rPr>
        <w:t xml:space="preserve">на  выборах депутатов  Советов сельских поселений </w:t>
      </w:r>
      <w:r w:rsidRPr="00830FFE">
        <w:rPr>
          <w:sz w:val="28"/>
          <w:szCs w:val="28"/>
        </w:rPr>
        <w:t xml:space="preserve">Богдановский, Кундашлинский, Нижнекарышевский, </w:t>
      </w:r>
      <w:r>
        <w:rPr>
          <w:sz w:val="28"/>
          <w:szCs w:val="28"/>
        </w:rPr>
        <w:t xml:space="preserve">Сейтяковский, </w:t>
      </w:r>
      <w:r w:rsidRPr="00830FFE">
        <w:rPr>
          <w:sz w:val="28"/>
          <w:szCs w:val="28"/>
        </w:rPr>
        <w:t>Старобалтачевский, Староянбаевский, Тошкуровский, Тучубаевский и Шавьядинский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сельсоветы муниципального района Балтачевский район Республики Башкортостан.</w:t>
      </w:r>
    </w:p>
    <w:p w:rsidR="00FE2ABF" w:rsidRDefault="00FE2ABF" w:rsidP="00FE2AB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настоящее решение в участковые избирательные комиссии.</w:t>
      </w:r>
    </w:p>
    <w:p w:rsidR="00FE2ABF" w:rsidRDefault="00FE2ABF" w:rsidP="00FE2AB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FE2ABF" w:rsidRDefault="00FE2ABF" w:rsidP="00FE2ABF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2ABF" w:rsidRDefault="00FE2ABF" w:rsidP="00FE2ABF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С.А.Биктубаев</w:t>
      </w:r>
    </w:p>
    <w:p w:rsidR="00FE2ABF" w:rsidRDefault="00FE2ABF" w:rsidP="00FE2ABF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2ABF" w:rsidRDefault="00FE2ABF" w:rsidP="00FE2ABF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Р.Х.Хаматнурова</w:t>
      </w:r>
      <w:proofErr w:type="spellEnd"/>
    </w:p>
    <w:p w:rsidR="00FE2ABF" w:rsidRDefault="00FE2ABF" w:rsidP="00FE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ABF" w:rsidRDefault="00FE2ABF" w:rsidP="00FE2A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ABF" w:rsidRDefault="00FE2ABF" w:rsidP="00FE2A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ABF" w:rsidRDefault="00FE2ABF" w:rsidP="00FE2A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ABF" w:rsidRDefault="00FE2ABF" w:rsidP="00FE2A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FE2AB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ABF"/>
    <w:rsid w:val="00FE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A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E2A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kzref.org/respublika-bashkortostan-administraciya-seleskogo-poseleniya-b/42925_html_m48ac9822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2079</Characters>
  <Application>Microsoft Office Word</Application>
  <DocSecurity>0</DocSecurity>
  <Lines>17</Lines>
  <Paragraphs>4</Paragraphs>
  <ScaleCrop>false</ScaleCrop>
  <Company>Grizli777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2023-07-12T13:22:00Z</dcterms:created>
  <dcterms:modified xsi:type="dcterms:W3CDTF">2023-07-12T13:22:00Z</dcterms:modified>
</cp:coreProperties>
</file>