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135"/>
        <w:tblW w:w="9356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00"/>
        <w:gridCol w:w="1733"/>
        <w:gridCol w:w="3723"/>
      </w:tblGrid>
      <w:tr w:rsidR="000A5FC3" w:rsidRPr="008B0F38" w14:paraId="4002D4B1" w14:textId="77777777" w:rsidTr="005A4E16">
        <w:trPr>
          <w:trHeight w:val="1101"/>
        </w:trPr>
        <w:tc>
          <w:tcPr>
            <w:tcW w:w="3828" w:type="dxa"/>
            <w:shd w:val="clear" w:color="auto" w:fill="auto"/>
            <w:vAlign w:val="center"/>
          </w:tcPr>
          <w:p w14:paraId="13C6EB93" w14:textId="77777777" w:rsidR="000A5FC3" w:rsidRDefault="000A5FC3" w:rsidP="002D3185">
            <w:pPr>
              <w:spacing w:after="0" w:line="240" w:lineRule="auto"/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>территориальная избирательная комиссия муниципального района Кармаскали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Н</w:t>
            </w: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>ский район</w:t>
            </w:r>
          </w:p>
          <w:p w14:paraId="51481E60" w14:textId="77777777" w:rsidR="000A5FC3" w:rsidRPr="004B4BB8" w:rsidRDefault="000A5FC3" w:rsidP="002D3185">
            <w:pPr>
              <w:spacing w:after="0" w:line="240" w:lineRule="auto"/>
              <w:jc w:val="center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227DC7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216A6" w14:textId="77777777" w:rsidR="000A5FC3" w:rsidRPr="008B0F38" w:rsidRDefault="000A5FC3" w:rsidP="002D3185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6EEBCCF9" w14:textId="77777777" w:rsidR="000A5FC3" w:rsidRDefault="000A5FC3" w:rsidP="002D3185">
            <w:pPr>
              <w:spacing w:after="0" w:line="240" w:lineRule="auto"/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ҠЫРМЫҪҠАЛЫ 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РАЙОНЫ</w:t>
            </w:r>
          </w:p>
          <w:p w14:paraId="67235129" w14:textId="77777777" w:rsidR="000A5FC3" w:rsidRDefault="000A5FC3" w:rsidP="002D3185">
            <w:pPr>
              <w:spacing w:after="0" w:line="240" w:lineRule="auto"/>
              <w:jc w:val="center"/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МУНИЦИПАЛЬ 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 </w:t>
            </w:r>
          </w:p>
          <w:p w14:paraId="50ED7087" w14:textId="77777777" w:rsidR="000A5FC3" w:rsidRPr="008B0F38" w:rsidRDefault="000A5FC3" w:rsidP="002D3185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ТЕРРИТОРИАЛЬ ҺАЙЛАУ КОМИССИЯҺЫ</w:t>
            </w:r>
          </w:p>
        </w:tc>
      </w:tr>
    </w:tbl>
    <w:p w14:paraId="47A6687C" w14:textId="77777777" w:rsidR="000A5FC3" w:rsidRPr="00227DC7" w:rsidRDefault="000A5FC3" w:rsidP="000A5FC3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F7C11" wp14:editId="1AEF2316">
            <wp:simplePos x="0" y="0"/>
            <wp:positionH relativeFrom="column">
              <wp:posOffset>2507304</wp:posOffset>
            </wp:positionH>
            <wp:positionV relativeFrom="page">
              <wp:posOffset>360045</wp:posOffset>
            </wp:positionV>
            <wp:extent cx="914414" cy="946800"/>
            <wp:effectExtent l="0" t="0" r="0" b="571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14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3433F" w14:textId="77777777" w:rsidR="000A5FC3" w:rsidRPr="002A090C" w:rsidRDefault="000A5FC3" w:rsidP="000A5FC3">
      <w:pPr>
        <w:ind w:firstLine="284"/>
        <w:jc w:val="center"/>
        <w:rPr>
          <w:b/>
          <w:sz w:val="16"/>
          <w:szCs w:val="16"/>
        </w:rPr>
      </w:pPr>
    </w:p>
    <w:p w14:paraId="431415A2" w14:textId="5637BECC" w:rsidR="00D20254" w:rsidRPr="00D20254" w:rsidRDefault="000A5FC3" w:rsidP="000A5FC3">
      <w:pPr>
        <w:spacing w:after="0" w:line="240" w:lineRule="auto"/>
        <w:jc w:val="center"/>
        <w:rPr>
          <w:color w:val="auto"/>
          <w:szCs w:val="28"/>
        </w:rPr>
      </w:pPr>
      <w:r w:rsidRPr="00227DC7">
        <w:rPr>
          <w:b/>
          <w:sz w:val="32"/>
          <w:szCs w:val="32"/>
        </w:rPr>
        <w:t>Р Е Ш Е Н И Е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979"/>
        <w:gridCol w:w="2355"/>
      </w:tblGrid>
      <w:tr w:rsidR="00D20254" w:rsidRPr="00D20254" w14:paraId="1C68043E" w14:textId="77777777" w:rsidTr="00641B36">
        <w:trPr>
          <w:trHeight w:val="216"/>
        </w:trPr>
        <w:tc>
          <w:tcPr>
            <w:tcW w:w="3085" w:type="dxa"/>
          </w:tcPr>
          <w:p w14:paraId="748EC4C2" w14:textId="43B8617C" w:rsidR="00D20254" w:rsidRPr="00D20254" w:rsidRDefault="00683C30" w:rsidP="00D20254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pacing w:val="-2"/>
                <w:szCs w:val="28"/>
              </w:rPr>
              <w:t>27 декабря 2021</w:t>
            </w:r>
            <w:r w:rsidR="00D20254" w:rsidRPr="00D20254">
              <w:rPr>
                <w:color w:val="auto"/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14:paraId="241F4FAC" w14:textId="77777777" w:rsidR="00D20254" w:rsidRPr="00D20254" w:rsidRDefault="00D20254" w:rsidP="00D20254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  <w:tc>
          <w:tcPr>
            <w:tcW w:w="2410" w:type="dxa"/>
          </w:tcPr>
          <w:p w14:paraId="60404370" w14:textId="1C97E124" w:rsidR="00D20254" w:rsidRPr="00D20254" w:rsidRDefault="00D20254" w:rsidP="00683C30">
            <w:pPr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D20254">
              <w:rPr>
                <w:color w:val="auto"/>
                <w:spacing w:val="-2"/>
                <w:szCs w:val="28"/>
              </w:rPr>
              <w:t xml:space="preserve">№ </w:t>
            </w:r>
            <w:r w:rsidR="00ED69E5">
              <w:rPr>
                <w:color w:val="auto"/>
                <w:spacing w:val="-2"/>
                <w:szCs w:val="28"/>
              </w:rPr>
              <w:t>6</w:t>
            </w:r>
            <w:r w:rsidR="00683C30">
              <w:rPr>
                <w:color w:val="auto"/>
                <w:spacing w:val="-2"/>
                <w:szCs w:val="28"/>
              </w:rPr>
              <w:t>1/1-5</w:t>
            </w:r>
          </w:p>
        </w:tc>
      </w:tr>
    </w:tbl>
    <w:p w14:paraId="5D778F38" w14:textId="65A5F174" w:rsidR="00D20254" w:rsidRPr="00D20254" w:rsidRDefault="00D20254" w:rsidP="00D20254">
      <w:pPr>
        <w:spacing w:after="0" w:line="240" w:lineRule="auto"/>
        <w:jc w:val="center"/>
        <w:rPr>
          <w:bCs/>
          <w:color w:val="auto"/>
          <w:szCs w:val="28"/>
        </w:rPr>
      </w:pPr>
      <w:r w:rsidRPr="00D20254">
        <w:rPr>
          <w:bCs/>
          <w:color w:val="auto"/>
          <w:szCs w:val="28"/>
        </w:rPr>
        <w:t>с.</w:t>
      </w:r>
      <w:r>
        <w:rPr>
          <w:bCs/>
          <w:color w:val="auto"/>
          <w:szCs w:val="28"/>
        </w:rPr>
        <w:t xml:space="preserve"> </w:t>
      </w:r>
      <w:r w:rsidRPr="00D20254">
        <w:rPr>
          <w:bCs/>
          <w:color w:val="auto"/>
          <w:szCs w:val="28"/>
        </w:rPr>
        <w:t>Кармаскалы</w:t>
      </w:r>
    </w:p>
    <w:p w14:paraId="56E753F6" w14:textId="77777777" w:rsidR="00D20254" w:rsidRDefault="00D20254" w:rsidP="00A25B9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14:paraId="33AA810D" w14:textId="77777777" w:rsidR="00C30C09" w:rsidRDefault="00C30C09" w:rsidP="00C30C09">
      <w:pPr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14:paraId="3E52C6CA" w14:textId="4296F10E" w:rsidR="00C30C09" w:rsidRDefault="00187554" w:rsidP="0026266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187554">
        <w:rPr>
          <w:rFonts w:eastAsiaTheme="minorHAnsi"/>
          <w:b/>
          <w:bCs/>
          <w:szCs w:val="28"/>
          <w:lang w:eastAsia="en-US"/>
        </w:rPr>
        <w:t xml:space="preserve">О </w:t>
      </w:r>
      <w:r w:rsidR="00D137FD">
        <w:rPr>
          <w:rFonts w:eastAsiaTheme="minorHAnsi"/>
          <w:b/>
          <w:bCs/>
          <w:szCs w:val="28"/>
          <w:lang w:eastAsia="en-US"/>
        </w:rPr>
        <w:t>Н</w:t>
      </w:r>
      <w:r w:rsidRPr="00187554">
        <w:rPr>
          <w:rFonts w:eastAsiaTheme="minorHAnsi"/>
          <w:b/>
          <w:bCs/>
          <w:szCs w:val="28"/>
          <w:lang w:eastAsia="en-US"/>
        </w:rPr>
        <w:t>оменклатуре дел</w:t>
      </w:r>
      <w:r w:rsidR="00CB52FF">
        <w:rPr>
          <w:rFonts w:eastAsiaTheme="minorHAnsi"/>
          <w:szCs w:val="28"/>
          <w:lang w:eastAsia="en-US"/>
        </w:rPr>
        <w:t xml:space="preserve"> </w:t>
      </w:r>
      <w:r w:rsidRPr="00D137FD">
        <w:rPr>
          <w:rFonts w:eastAsiaTheme="minorHAnsi"/>
          <w:b/>
          <w:bCs/>
          <w:szCs w:val="28"/>
          <w:lang w:eastAsia="en-US"/>
        </w:rPr>
        <w:t>территориальной избирательной комиссии</w:t>
      </w:r>
      <w:r w:rsidR="00CB52FF" w:rsidRPr="00D137FD">
        <w:rPr>
          <w:rFonts w:eastAsiaTheme="minorHAnsi"/>
          <w:b/>
          <w:szCs w:val="28"/>
          <w:lang w:eastAsia="en-US"/>
        </w:rPr>
        <w:t xml:space="preserve"> </w:t>
      </w:r>
      <w:r w:rsidRPr="00D137FD">
        <w:rPr>
          <w:rFonts w:eastAsiaTheme="minorHAnsi"/>
          <w:b/>
          <w:bCs/>
          <w:szCs w:val="28"/>
          <w:lang w:eastAsia="en-US"/>
        </w:rPr>
        <w:t xml:space="preserve">и избирательной </w:t>
      </w:r>
      <w:r w:rsidR="00D137FD" w:rsidRPr="00D137FD">
        <w:rPr>
          <w:rFonts w:eastAsiaTheme="minorHAnsi"/>
          <w:b/>
          <w:bCs/>
          <w:szCs w:val="28"/>
          <w:lang w:eastAsia="en-US"/>
        </w:rPr>
        <w:t xml:space="preserve">комиссии </w:t>
      </w:r>
      <w:r w:rsidR="00D20254" w:rsidRPr="00D137FD">
        <w:rPr>
          <w:rFonts w:eastAsiaTheme="minorHAnsi"/>
          <w:b/>
          <w:bCs/>
          <w:szCs w:val="28"/>
          <w:lang w:eastAsia="en-US"/>
        </w:rPr>
        <w:t xml:space="preserve">муниципального </w:t>
      </w:r>
      <w:r w:rsidR="00D20254" w:rsidRPr="00D137FD">
        <w:rPr>
          <w:b/>
          <w:szCs w:val="28"/>
        </w:rPr>
        <w:t>района</w:t>
      </w:r>
    </w:p>
    <w:p w14:paraId="75E31FEB" w14:textId="5F4A3EA9" w:rsidR="00D137FD" w:rsidRPr="000976AA" w:rsidRDefault="00D137FD" w:rsidP="0026266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Cs w:val="28"/>
          <w:lang w:eastAsia="en-US"/>
        </w:rPr>
      </w:pPr>
      <w:r w:rsidRPr="00D137FD">
        <w:rPr>
          <w:b/>
          <w:szCs w:val="28"/>
        </w:rPr>
        <w:t xml:space="preserve"> Кармаскалинский район</w:t>
      </w:r>
      <w:r w:rsidRPr="00D137FD">
        <w:rPr>
          <w:b/>
          <w:bCs/>
          <w:szCs w:val="28"/>
        </w:rPr>
        <w:t xml:space="preserve">    </w:t>
      </w:r>
      <w:r w:rsidRPr="00D137FD">
        <w:rPr>
          <w:b/>
          <w:szCs w:val="28"/>
        </w:rPr>
        <w:t>Республики Башкортостан</w:t>
      </w:r>
    </w:p>
    <w:p w14:paraId="0188B0D8" w14:textId="77777777" w:rsidR="00187554" w:rsidRPr="00187554" w:rsidRDefault="00187554" w:rsidP="00C30C0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eastAsiaTheme="minorHAnsi"/>
          <w:b/>
          <w:bCs/>
          <w:szCs w:val="28"/>
          <w:lang w:eastAsia="en-US"/>
        </w:rPr>
      </w:pPr>
    </w:p>
    <w:p w14:paraId="73F4FDF8" w14:textId="49CB0E71" w:rsidR="00D137FD" w:rsidRPr="000976AA" w:rsidRDefault="00187554" w:rsidP="009461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0976AA">
        <w:rPr>
          <w:rFonts w:eastAsiaTheme="minorHAnsi"/>
          <w:szCs w:val="28"/>
          <w:lang w:eastAsia="en-US"/>
        </w:rPr>
        <w:t>В соответствии с</w:t>
      </w:r>
      <w:r w:rsidR="00FD3AC9" w:rsidRPr="000976AA">
        <w:rPr>
          <w:rFonts w:eastAsiaTheme="minorHAnsi"/>
          <w:szCs w:val="28"/>
          <w:lang w:eastAsia="en-US"/>
        </w:rPr>
        <w:t xml:space="preserve"> пунктом 9</w:t>
      </w:r>
      <w:r w:rsidRPr="000976AA">
        <w:rPr>
          <w:rFonts w:eastAsiaTheme="minorHAnsi"/>
          <w:szCs w:val="28"/>
          <w:lang w:eastAsia="en-US"/>
        </w:rPr>
        <w:t xml:space="preserve"> стать</w:t>
      </w:r>
      <w:r w:rsidR="00FD3AC9" w:rsidRPr="000976AA">
        <w:rPr>
          <w:rFonts w:eastAsiaTheme="minorHAnsi"/>
          <w:szCs w:val="28"/>
          <w:lang w:eastAsia="en-US"/>
        </w:rPr>
        <w:t>и</w:t>
      </w:r>
      <w:r w:rsidRPr="000976AA">
        <w:rPr>
          <w:rFonts w:eastAsiaTheme="minorHAnsi"/>
          <w:szCs w:val="28"/>
          <w:lang w:eastAsia="en-US"/>
        </w:rPr>
        <w:t xml:space="preserve"> 2</w:t>
      </w:r>
      <w:r w:rsidR="00D137FD" w:rsidRPr="000976AA">
        <w:rPr>
          <w:rFonts w:eastAsiaTheme="minorHAnsi"/>
          <w:szCs w:val="28"/>
          <w:lang w:eastAsia="en-US"/>
        </w:rPr>
        <w:t>6</w:t>
      </w:r>
      <w:r w:rsidRPr="000976AA">
        <w:rPr>
          <w:rFonts w:eastAsiaTheme="minorHAnsi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FD3AC9" w:rsidRPr="000976AA">
        <w:rPr>
          <w:rFonts w:eastAsiaTheme="minorHAnsi"/>
          <w:szCs w:val="28"/>
          <w:lang w:eastAsia="en-US"/>
        </w:rPr>
        <w:t xml:space="preserve">пунктом 6 </w:t>
      </w:r>
      <w:r w:rsidRPr="000976AA">
        <w:rPr>
          <w:rFonts w:eastAsiaTheme="minorHAnsi"/>
          <w:szCs w:val="28"/>
          <w:lang w:eastAsia="en-US"/>
        </w:rPr>
        <w:t>стать</w:t>
      </w:r>
      <w:r w:rsidR="00FD3AC9" w:rsidRPr="000976AA">
        <w:rPr>
          <w:rFonts w:eastAsiaTheme="minorHAnsi"/>
          <w:szCs w:val="28"/>
          <w:lang w:eastAsia="en-US"/>
        </w:rPr>
        <w:t>и</w:t>
      </w:r>
      <w:r w:rsidRPr="000976AA">
        <w:rPr>
          <w:rFonts w:eastAsiaTheme="minorHAnsi"/>
          <w:szCs w:val="28"/>
          <w:lang w:eastAsia="en-US"/>
        </w:rPr>
        <w:t xml:space="preserve"> 2</w:t>
      </w:r>
      <w:r w:rsidR="00D137FD" w:rsidRPr="000976AA">
        <w:rPr>
          <w:rFonts w:eastAsiaTheme="minorHAnsi"/>
          <w:szCs w:val="28"/>
          <w:lang w:eastAsia="en-US"/>
        </w:rPr>
        <w:t>5</w:t>
      </w:r>
      <w:r w:rsidRPr="000976AA">
        <w:rPr>
          <w:rFonts w:eastAsiaTheme="minorHAnsi"/>
          <w:szCs w:val="28"/>
          <w:lang w:eastAsia="en-US"/>
        </w:rPr>
        <w:t xml:space="preserve"> Кодекса Республики Башкортостан о выборах</w:t>
      </w:r>
      <w:r w:rsidR="009F0E8C">
        <w:rPr>
          <w:rFonts w:eastAsiaTheme="minorHAnsi"/>
          <w:szCs w:val="28"/>
          <w:lang w:eastAsia="en-US"/>
        </w:rPr>
        <w:t>,</w:t>
      </w:r>
      <w:r w:rsidRPr="000976AA">
        <w:rPr>
          <w:rFonts w:eastAsiaTheme="minorHAnsi"/>
          <w:szCs w:val="28"/>
          <w:lang w:eastAsia="en-US"/>
        </w:rPr>
        <w:t xml:space="preserve"> </w:t>
      </w:r>
      <w:r w:rsidR="00D20254" w:rsidRPr="000976AA">
        <w:rPr>
          <w:rFonts w:eastAsiaTheme="minorHAnsi"/>
          <w:bCs/>
          <w:szCs w:val="28"/>
          <w:lang w:eastAsia="en-US"/>
        </w:rPr>
        <w:t>территориальная избирательная</w:t>
      </w:r>
      <w:r w:rsidR="00D137FD" w:rsidRPr="000976AA">
        <w:rPr>
          <w:rFonts w:eastAsiaTheme="minorHAnsi"/>
          <w:bCs/>
          <w:szCs w:val="28"/>
          <w:lang w:eastAsia="en-US"/>
        </w:rPr>
        <w:t xml:space="preserve"> </w:t>
      </w:r>
      <w:r w:rsidR="00D20254" w:rsidRPr="000976AA">
        <w:rPr>
          <w:rFonts w:eastAsiaTheme="minorHAnsi"/>
          <w:bCs/>
          <w:szCs w:val="28"/>
          <w:lang w:eastAsia="en-US"/>
        </w:rPr>
        <w:t>комиссия</w:t>
      </w:r>
      <w:r w:rsidR="00D20254" w:rsidRPr="000976AA">
        <w:rPr>
          <w:rFonts w:eastAsiaTheme="minorHAnsi"/>
          <w:szCs w:val="28"/>
          <w:lang w:eastAsia="en-US"/>
        </w:rPr>
        <w:t xml:space="preserve"> </w:t>
      </w:r>
      <w:r w:rsidR="00D20254" w:rsidRPr="000976AA">
        <w:rPr>
          <w:rFonts w:eastAsiaTheme="minorHAnsi"/>
          <w:bCs/>
          <w:szCs w:val="28"/>
          <w:lang w:eastAsia="en-US"/>
        </w:rPr>
        <w:t xml:space="preserve">муниципального </w:t>
      </w:r>
      <w:r w:rsidR="00D20254" w:rsidRPr="000976AA">
        <w:rPr>
          <w:szCs w:val="28"/>
        </w:rPr>
        <w:t>района</w:t>
      </w:r>
      <w:r w:rsidR="00D137FD" w:rsidRPr="000976AA">
        <w:rPr>
          <w:szCs w:val="28"/>
        </w:rPr>
        <w:t xml:space="preserve"> Кармаскалинский район</w:t>
      </w:r>
      <w:r w:rsidR="00D137FD" w:rsidRPr="000976AA">
        <w:rPr>
          <w:bCs/>
          <w:szCs w:val="28"/>
        </w:rPr>
        <w:t xml:space="preserve">    </w:t>
      </w:r>
      <w:r w:rsidR="00D137FD" w:rsidRPr="000976AA">
        <w:rPr>
          <w:szCs w:val="28"/>
        </w:rPr>
        <w:t xml:space="preserve">Республики </w:t>
      </w:r>
      <w:r w:rsidR="00D20254" w:rsidRPr="000976AA">
        <w:rPr>
          <w:szCs w:val="28"/>
        </w:rPr>
        <w:t>Башкортостан решила</w:t>
      </w:r>
      <w:r w:rsidR="00D137FD" w:rsidRPr="000976AA">
        <w:rPr>
          <w:szCs w:val="28"/>
        </w:rPr>
        <w:t>:</w:t>
      </w:r>
    </w:p>
    <w:p w14:paraId="18C01972" w14:textId="266427E1" w:rsidR="00187554" w:rsidRPr="000976AA" w:rsidRDefault="00187554" w:rsidP="0094610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976AA">
        <w:rPr>
          <w:rFonts w:eastAsiaTheme="minorHAnsi"/>
          <w:szCs w:val="28"/>
          <w:lang w:eastAsia="en-US"/>
        </w:rPr>
        <w:t>1.</w:t>
      </w:r>
      <w:r w:rsidR="00946109">
        <w:rPr>
          <w:rFonts w:eastAsiaTheme="minorHAnsi"/>
          <w:szCs w:val="28"/>
          <w:lang w:eastAsia="en-US"/>
        </w:rPr>
        <w:tab/>
        <w:t>У</w:t>
      </w:r>
      <w:r w:rsidRPr="000976AA">
        <w:rPr>
          <w:rFonts w:eastAsiaTheme="minorHAnsi"/>
          <w:szCs w:val="28"/>
          <w:lang w:eastAsia="en-US"/>
        </w:rPr>
        <w:t xml:space="preserve">твердить </w:t>
      </w:r>
      <w:r w:rsidR="00D137FD" w:rsidRPr="000976AA">
        <w:rPr>
          <w:rFonts w:eastAsiaTheme="minorHAnsi"/>
          <w:szCs w:val="28"/>
          <w:lang w:eastAsia="en-US"/>
        </w:rPr>
        <w:t>Н</w:t>
      </w:r>
      <w:r w:rsidRPr="000976AA">
        <w:rPr>
          <w:rFonts w:eastAsiaTheme="minorHAnsi"/>
          <w:szCs w:val="28"/>
          <w:lang w:eastAsia="en-US"/>
        </w:rPr>
        <w:t xml:space="preserve">оменклатуру дел территориальной избирательной комиссии и избирательной комиссии муниципального </w:t>
      </w:r>
      <w:r w:rsidR="00D137FD" w:rsidRPr="000976AA">
        <w:rPr>
          <w:szCs w:val="28"/>
        </w:rPr>
        <w:t>района Кармаскалинский район</w:t>
      </w:r>
      <w:r w:rsidR="00D137FD" w:rsidRPr="000976AA">
        <w:rPr>
          <w:bCs/>
          <w:szCs w:val="28"/>
        </w:rPr>
        <w:t xml:space="preserve">    </w:t>
      </w:r>
      <w:r w:rsidR="00D137FD" w:rsidRPr="000976AA">
        <w:rPr>
          <w:szCs w:val="28"/>
        </w:rPr>
        <w:t xml:space="preserve">Республики </w:t>
      </w:r>
      <w:r w:rsidR="00D20254" w:rsidRPr="000976AA">
        <w:rPr>
          <w:szCs w:val="28"/>
        </w:rPr>
        <w:t>Башкортостан</w:t>
      </w:r>
      <w:r w:rsidR="00D20254" w:rsidRPr="000976AA">
        <w:rPr>
          <w:rFonts w:eastAsiaTheme="minorHAnsi"/>
          <w:szCs w:val="28"/>
          <w:lang w:eastAsia="en-US"/>
        </w:rPr>
        <w:t xml:space="preserve"> на</w:t>
      </w:r>
      <w:r w:rsidR="004C2C06" w:rsidRPr="000976AA">
        <w:rPr>
          <w:rFonts w:eastAsiaTheme="minorHAnsi"/>
          <w:szCs w:val="28"/>
          <w:lang w:eastAsia="en-US"/>
        </w:rPr>
        <w:t xml:space="preserve"> 202</w:t>
      </w:r>
      <w:r w:rsidR="002F46B9">
        <w:rPr>
          <w:rFonts w:eastAsiaTheme="minorHAnsi"/>
          <w:szCs w:val="28"/>
          <w:lang w:eastAsia="en-US"/>
        </w:rPr>
        <w:t>2</w:t>
      </w:r>
      <w:r w:rsidR="004C2C06" w:rsidRPr="000976AA">
        <w:rPr>
          <w:rFonts w:eastAsiaTheme="minorHAnsi"/>
          <w:szCs w:val="28"/>
          <w:lang w:eastAsia="en-US"/>
        </w:rPr>
        <w:t xml:space="preserve"> год </w:t>
      </w:r>
      <w:r w:rsidRPr="000976AA">
        <w:rPr>
          <w:rFonts w:eastAsiaTheme="minorHAnsi"/>
          <w:szCs w:val="28"/>
          <w:lang w:eastAsia="en-US"/>
        </w:rPr>
        <w:t xml:space="preserve">(прилагается). </w:t>
      </w:r>
    </w:p>
    <w:p w14:paraId="138FC2B3" w14:textId="77777777" w:rsidR="009F0E8C" w:rsidRDefault="004C2C06" w:rsidP="0094610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0976AA">
        <w:rPr>
          <w:rFonts w:eastAsiaTheme="minorHAnsi"/>
          <w:szCs w:val="28"/>
          <w:lang w:eastAsia="en-US"/>
        </w:rPr>
        <w:t>2.</w:t>
      </w:r>
      <w:r w:rsidR="00946109">
        <w:rPr>
          <w:rFonts w:eastAsiaTheme="minorHAnsi"/>
          <w:szCs w:val="28"/>
          <w:lang w:eastAsia="en-US"/>
        </w:rPr>
        <w:tab/>
      </w:r>
      <w:r w:rsidR="009F0E8C">
        <w:t xml:space="preserve">Направить номенклатуру дел территориальной избирательной комиссии </w:t>
      </w:r>
      <w:r w:rsidR="009F0E8C" w:rsidRPr="000976AA">
        <w:rPr>
          <w:rFonts w:eastAsiaTheme="minorHAnsi"/>
          <w:szCs w:val="28"/>
          <w:lang w:eastAsia="en-US"/>
        </w:rPr>
        <w:t xml:space="preserve">муниципального </w:t>
      </w:r>
      <w:r w:rsidR="009F0E8C" w:rsidRPr="000976AA">
        <w:rPr>
          <w:szCs w:val="28"/>
        </w:rPr>
        <w:t>района Кармаскалинский район</w:t>
      </w:r>
      <w:r w:rsidR="009F0E8C" w:rsidRPr="000976AA">
        <w:rPr>
          <w:bCs/>
          <w:szCs w:val="28"/>
        </w:rPr>
        <w:t xml:space="preserve">    </w:t>
      </w:r>
      <w:r w:rsidR="009F0E8C" w:rsidRPr="000976AA">
        <w:rPr>
          <w:szCs w:val="28"/>
        </w:rPr>
        <w:t>Республики Башкортостан</w:t>
      </w:r>
      <w:r w:rsidR="009F0E8C" w:rsidRPr="000976AA">
        <w:rPr>
          <w:rFonts w:eastAsiaTheme="minorHAnsi"/>
          <w:szCs w:val="28"/>
          <w:lang w:eastAsia="en-US"/>
        </w:rPr>
        <w:t xml:space="preserve"> </w:t>
      </w:r>
      <w:r w:rsidR="009F0E8C">
        <w:t xml:space="preserve">на 2022 год в архивный отдел Администрации </w:t>
      </w:r>
      <w:r w:rsidR="009F0E8C" w:rsidRPr="000976AA">
        <w:rPr>
          <w:rFonts w:eastAsiaTheme="minorHAnsi"/>
          <w:szCs w:val="28"/>
          <w:lang w:eastAsia="en-US"/>
        </w:rPr>
        <w:t xml:space="preserve">муниципального </w:t>
      </w:r>
      <w:r w:rsidR="009F0E8C" w:rsidRPr="000976AA">
        <w:rPr>
          <w:szCs w:val="28"/>
        </w:rPr>
        <w:t>района Кармаскалинский район</w:t>
      </w:r>
      <w:r w:rsidR="009F0E8C" w:rsidRPr="000976AA">
        <w:rPr>
          <w:bCs/>
          <w:szCs w:val="28"/>
        </w:rPr>
        <w:t xml:space="preserve">    </w:t>
      </w:r>
      <w:r w:rsidR="009F0E8C">
        <w:t xml:space="preserve">Республики Башкортостан на согласование. </w:t>
      </w:r>
    </w:p>
    <w:p w14:paraId="48E24689" w14:textId="7AA9BBEC" w:rsidR="009F2BAF" w:rsidRPr="000976AA" w:rsidRDefault="009F0E8C" w:rsidP="0094610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3.</w:t>
      </w:r>
      <w:r w:rsidR="004C2C06" w:rsidRPr="000976AA">
        <w:rPr>
          <w:rFonts w:eastAsiaTheme="minorHAnsi"/>
          <w:szCs w:val="28"/>
          <w:lang w:eastAsia="en-US"/>
        </w:rPr>
        <w:t xml:space="preserve">Секретарю территориальной избирательной комиссии муниципального </w:t>
      </w:r>
      <w:r w:rsidR="004C2C06" w:rsidRPr="000976AA">
        <w:rPr>
          <w:szCs w:val="28"/>
        </w:rPr>
        <w:t>района Кармаскалинский район</w:t>
      </w:r>
      <w:r w:rsidR="004C2C06" w:rsidRPr="000976AA">
        <w:rPr>
          <w:bCs/>
          <w:szCs w:val="28"/>
        </w:rPr>
        <w:t xml:space="preserve">    </w:t>
      </w:r>
      <w:r w:rsidR="004C2C06" w:rsidRPr="000976AA">
        <w:rPr>
          <w:szCs w:val="28"/>
        </w:rPr>
        <w:t xml:space="preserve">Республики Башкортостан </w:t>
      </w:r>
      <w:r w:rsidR="00D20254" w:rsidRPr="000976AA">
        <w:rPr>
          <w:szCs w:val="28"/>
        </w:rPr>
        <w:t>(Гимранова</w:t>
      </w:r>
      <w:r w:rsidR="004C2C06" w:rsidRPr="000976AA">
        <w:rPr>
          <w:szCs w:val="28"/>
        </w:rPr>
        <w:t xml:space="preserve"> Г.Г.)</w:t>
      </w:r>
      <w:r w:rsidR="00946109">
        <w:rPr>
          <w:szCs w:val="28"/>
        </w:rPr>
        <w:t xml:space="preserve"> </w:t>
      </w:r>
      <w:r w:rsidR="004C2C06" w:rsidRPr="000976AA">
        <w:rPr>
          <w:szCs w:val="28"/>
        </w:rPr>
        <w:t>сформировать дела</w:t>
      </w:r>
      <w:r w:rsidR="00281FB2" w:rsidRPr="000976AA">
        <w:rPr>
          <w:szCs w:val="28"/>
        </w:rPr>
        <w:t xml:space="preserve"> </w:t>
      </w:r>
      <w:r w:rsidR="004C2C06" w:rsidRPr="000976AA">
        <w:rPr>
          <w:szCs w:val="28"/>
        </w:rPr>
        <w:t xml:space="preserve">для </w:t>
      </w:r>
      <w:r w:rsidR="00D20254" w:rsidRPr="000976AA">
        <w:rPr>
          <w:szCs w:val="28"/>
        </w:rPr>
        <w:t>организации делопроизводства</w:t>
      </w:r>
      <w:r w:rsidR="00281FB2" w:rsidRPr="000976AA">
        <w:rPr>
          <w:szCs w:val="28"/>
        </w:rPr>
        <w:t xml:space="preserve"> </w:t>
      </w:r>
      <w:r w:rsidR="004C2C06" w:rsidRPr="000976AA">
        <w:rPr>
          <w:szCs w:val="28"/>
        </w:rPr>
        <w:t>территориальной избирательной комиссии в соответствии</w:t>
      </w:r>
      <w:r w:rsidR="009F2BAF" w:rsidRPr="000976AA">
        <w:rPr>
          <w:szCs w:val="28"/>
        </w:rPr>
        <w:t xml:space="preserve"> с </w:t>
      </w:r>
      <w:r w:rsidR="00D20254" w:rsidRPr="000976AA">
        <w:rPr>
          <w:szCs w:val="28"/>
        </w:rPr>
        <w:t>утвержденной номенклатурой</w:t>
      </w:r>
      <w:r w:rsidR="009F2BAF" w:rsidRPr="000976AA">
        <w:rPr>
          <w:szCs w:val="28"/>
        </w:rPr>
        <w:t>.</w:t>
      </w:r>
    </w:p>
    <w:p w14:paraId="2BB8C9C4" w14:textId="0761EDD1" w:rsidR="004C2C06" w:rsidRPr="000976AA" w:rsidRDefault="009F0E8C" w:rsidP="00946109">
      <w:pPr>
        <w:tabs>
          <w:tab w:val="left" w:pos="1134"/>
        </w:tabs>
        <w:spacing w:after="0"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</w:t>
      </w:r>
      <w:r w:rsidR="004C2C06" w:rsidRPr="000976AA">
        <w:rPr>
          <w:rFonts w:eastAsiaTheme="minorHAnsi"/>
          <w:szCs w:val="28"/>
          <w:lang w:eastAsia="en-US"/>
        </w:rPr>
        <w:t>.</w:t>
      </w:r>
      <w:r w:rsidR="00946109">
        <w:rPr>
          <w:szCs w:val="28"/>
        </w:rPr>
        <w:tab/>
      </w:r>
      <w:r>
        <w:t xml:space="preserve">Настоящее решение разместить на странице территориальной избирательной комиссии </w:t>
      </w:r>
      <w:r w:rsidRPr="000976AA">
        <w:rPr>
          <w:szCs w:val="28"/>
        </w:rPr>
        <w:t>муниципального района Кармаскалинский район Республики Башкортостан</w:t>
      </w:r>
      <w:r>
        <w:rPr>
          <w:szCs w:val="28"/>
        </w:rPr>
        <w:t xml:space="preserve"> сайта </w:t>
      </w:r>
      <w:r>
        <w:t xml:space="preserve"> «Вестник Центральной</w:t>
      </w:r>
      <w:r w:rsidRPr="000976AA">
        <w:rPr>
          <w:szCs w:val="28"/>
        </w:rPr>
        <w:t xml:space="preserve"> </w:t>
      </w:r>
      <w:r>
        <w:t xml:space="preserve">избирательной комиссии </w:t>
      </w:r>
      <w:r w:rsidRPr="000976AA">
        <w:rPr>
          <w:szCs w:val="28"/>
        </w:rPr>
        <w:t>Республики Башкортостан</w:t>
      </w:r>
      <w:r>
        <w:rPr>
          <w:szCs w:val="28"/>
        </w:rPr>
        <w:t xml:space="preserve">»,  официального </w:t>
      </w:r>
      <w:r w:rsidR="004C2C06" w:rsidRPr="000976AA">
        <w:rPr>
          <w:szCs w:val="28"/>
        </w:rPr>
        <w:t xml:space="preserve"> сайт</w:t>
      </w:r>
      <w:r>
        <w:rPr>
          <w:szCs w:val="28"/>
        </w:rPr>
        <w:t>а</w:t>
      </w:r>
      <w:r w:rsidR="004C2C06" w:rsidRPr="000976AA">
        <w:rPr>
          <w:szCs w:val="28"/>
        </w:rPr>
        <w:t xml:space="preserve"> администрации муниципального района Кармаскалинский район Республики Башкортостан.</w:t>
      </w:r>
      <w:r w:rsidR="004C2C06" w:rsidRPr="000976AA">
        <w:rPr>
          <w:rFonts w:eastAsiaTheme="minorHAnsi"/>
          <w:szCs w:val="28"/>
          <w:lang w:eastAsia="en-US"/>
        </w:rPr>
        <w:t xml:space="preserve"> </w:t>
      </w:r>
    </w:p>
    <w:p w14:paraId="6B212F6E" w14:textId="3EAA29D9" w:rsidR="00A25B9B" w:rsidRPr="000976AA" w:rsidRDefault="009F0E8C" w:rsidP="0094610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5.</w:t>
      </w:r>
      <w:r w:rsidR="00946109">
        <w:rPr>
          <w:rFonts w:eastAsiaTheme="minorHAnsi"/>
          <w:szCs w:val="28"/>
          <w:lang w:eastAsia="en-US"/>
        </w:rPr>
        <w:tab/>
      </w:r>
      <w:r w:rsidR="00187554" w:rsidRPr="000976AA">
        <w:rPr>
          <w:rFonts w:eastAsiaTheme="minorHAnsi"/>
          <w:szCs w:val="28"/>
          <w:lang w:eastAsia="en-US"/>
        </w:rPr>
        <w:t xml:space="preserve">Контроль за исполнением настоящего </w:t>
      </w:r>
      <w:r w:rsidR="00D20254" w:rsidRPr="000976AA">
        <w:rPr>
          <w:rFonts w:eastAsiaTheme="minorHAnsi"/>
          <w:szCs w:val="28"/>
          <w:lang w:eastAsia="en-US"/>
        </w:rPr>
        <w:t>решения возложить</w:t>
      </w:r>
      <w:r w:rsidR="00187554" w:rsidRPr="000976AA">
        <w:rPr>
          <w:rFonts w:eastAsiaTheme="minorHAnsi"/>
          <w:szCs w:val="28"/>
          <w:lang w:eastAsia="en-US"/>
        </w:rPr>
        <w:t xml:space="preserve"> на секретаря </w:t>
      </w:r>
      <w:r w:rsidR="00D137FD" w:rsidRPr="000976AA">
        <w:rPr>
          <w:rFonts w:eastAsiaTheme="minorHAnsi"/>
          <w:szCs w:val="28"/>
          <w:lang w:eastAsia="en-US"/>
        </w:rPr>
        <w:t xml:space="preserve">территориальной избирательной комиссии муниципального </w:t>
      </w:r>
      <w:r w:rsidR="00D137FD" w:rsidRPr="000976AA">
        <w:rPr>
          <w:szCs w:val="28"/>
        </w:rPr>
        <w:t>района Кармаскалинский район</w:t>
      </w:r>
      <w:r w:rsidR="00D137FD" w:rsidRPr="000976AA">
        <w:rPr>
          <w:bCs/>
          <w:szCs w:val="28"/>
        </w:rPr>
        <w:t xml:space="preserve">    </w:t>
      </w:r>
      <w:r w:rsidR="00D137FD" w:rsidRPr="000976AA">
        <w:rPr>
          <w:szCs w:val="28"/>
        </w:rPr>
        <w:t xml:space="preserve">Республики </w:t>
      </w:r>
      <w:r w:rsidR="00D20254" w:rsidRPr="000976AA">
        <w:rPr>
          <w:szCs w:val="28"/>
        </w:rPr>
        <w:t>Башкортостан Гимранову</w:t>
      </w:r>
      <w:r w:rsidR="00D137FD" w:rsidRPr="000976AA">
        <w:rPr>
          <w:szCs w:val="28"/>
        </w:rPr>
        <w:t xml:space="preserve"> Г.Г.</w:t>
      </w:r>
    </w:p>
    <w:p w14:paraId="4262E027" w14:textId="663E16E0" w:rsidR="009F0E8C" w:rsidRDefault="009F0E8C" w:rsidP="00A25B9B">
      <w:pPr>
        <w:spacing w:after="0" w:line="240" w:lineRule="auto"/>
        <w:ind w:firstLine="1560"/>
        <w:jc w:val="both"/>
        <w:rPr>
          <w:szCs w:val="28"/>
        </w:rPr>
      </w:pPr>
    </w:p>
    <w:p w14:paraId="77007FFD" w14:textId="77777777" w:rsidR="009F0E8C" w:rsidRDefault="009F0E8C" w:rsidP="00A25B9B">
      <w:pPr>
        <w:spacing w:after="0" w:line="240" w:lineRule="auto"/>
        <w:ind w:firstLine="1560"/>
        <w:jc w:val="both"/>
        <w:rPr>
          <w:szCs w:val="28"/>
        </w:rPr>
      </w:pPr>
    </w:p>
    <w:p w14:paraId="0684FFD2" w14:textId="40056226" w:rsidR="00D20254" w:rsidRPr="00D20254" w:rsidRDefault="00D20254" w:rsidP="00D20254">
      <w:pPr>
        <w:spacing w:after="0" w:line="240" w:lineRule="auto"/>
        <w:jc w:val="both"/>
        <w:rPr>
          <w:color w:val="auto"/>
          <w:szCs w:val="28"/>
        </w:rPr>
      </w:pPr>
      <w:r w:rsidRPr="00D20254">
        <w:rPr>
          <w:color w:val="auto"/>
          <w:szCs w:val="28"/>
        </w:rPr>
        <w:t>Председатель</w:t>
      </w:r>
      <w:r w:rsidR="002F46B9">
        <w:rPr>
          <w:color w:val="auto"/>
          <w:szCs w:val="28"/>
        </w:rPr>
        <w:t xml:space="preserve"> </w:t>
      </w:r>
      <w:r w:rsidRPr="00D20254">
        <w:rPr>
          <w:color w:val="auto"/>
          <w:szCs w:val="28"/>
        </w:rPr>
        <w:t>комиссии</w:t>
      </w:r>
      <w:r w:rsidRPr="00D20254">
        <w:rPr>
          <w:color w:val="auto"/>
          <w:szCs w:val="28"/>
        </w:rPr>
        <w:tab/>
      </w:r>
      <w:r w:rsidRPr="00D20254">
        <w:rPr>
          <w:color w:val="auto"/>
          <w:szCs w:val="28"/>
        </w:rPr>
        <w:tab/>
      </w:r>
      <w:r w:rsidRPr="00D20254">
        <w:rPr>
          <w:color w:val="auto"/>
          <w:szCs w:val="28"/>
        </w:rPr>
        <w:tab/>
      </w:r>
      <w:r w:rsidR="00946109">
        <w:rPr>
          <w:color w:val="auto"/>
          <w:szCs w:val="28"/>
        </w:rPr>
        <w:t xml:space="preserve">     </w:t>
      </w:r>
      <w:r w:rsidR="002F46B9">
        <w:rPr>
          <w:color w:val="auto"/>
          <w:szCs w:val="28"/>
        </w:rPr>
        <w:t xml:space="preserve">                             </w:t>
      </w:r>
      <w:r w:rsidR="00946109">
        <w:rPr>
          <w:color w:val="auto"/>
          <w:szCs w:val="28"/>
        </w:rPr>
        <w:t xml:space="preserve">  </w:t>
      </w:r>
      <w:r w:rsidRPr="00D20254">
        <w:rPr>
          <w:bCs/>
          <w:color w:val="auto"/>
          <w:szCs w:val="28"/>
        </w:rPr>
        <w:t>З.А.</w:t>
      </w:r>
      <w:r>
        <w:rPr>
          <w:bCs/>
          <w:color w:val="auto"/>
          <w:szCs w:val="28"/>
        </w:rPr>
        <w:t xml:space="preserve"> </w:t>
      </w:r>
      <w:r w:rsidRPr="00D20254">
        <w:rPr>
          <w:bCs/>
          <w:color w:val="auto"/>
          <w:szCs w:val="28"/>
        </w:rPr>
        <w:t>Ахмерова</w:t>
      </w:r>
      <w:r w:rsidRPr="00D20254">
        <w:rPr>
          <w:color w:val="auto"/>
          <w:szCs w:val="28"/>
        </w:rPr>
        <w:t xml:space="preserve"> </w:t>
      </w:r>
    </w:p>
    <w:p w14:paraId="27DE86E6" w14:textId="77777777" w:rsidR="000976AA" w:rsidRDefault="000976AA" w:rsidP="00D20254">
      <w:pPr>
        <w:spacing w:after="0" w:line="240" w:lineRule="auto"/>
        <w:ind w:firstLine="1701"/>
        <w:jc w:val="both"/>
        <w:rPr>
          <w:color w:val="auto"/>
          <w:szCs w:val="28"/>
        </w:rPr>
      </w:pPr>
    </w:p>
    <w:p w14:paraId="684B20EE" w14:textId="07BD7BCD" w:rsidR="00D20254" w:rsidRPr="002F46B9" w:rsidRDefault="00D20254" w:rsidP="00D20254">
      <w:pPr>
        <w:spacing w:after="0" w:line="240" w:lineRule="auto"/>
        <w:jc w:val="both"/>
        <w:rPr>
          <w:b/>
          <w:bCs/>
          <w:color w:val="auto"/>
          <w:szCs w:val="28"/>
        </w:rPr>
      </w:pPr>
      <w:r w:rsidRPr="00D20254">
        <w:rPr>
          <w:color w:val="auto"/>
          <w:szCs w:val="28"/>
        </w:rPr>
        <w:t>Секретарь</w:t>
      </w:r>
      <w:r w:rsidR="002F46B9">
        <w:rPr>
          <w:b/>
          <w:bCs/>
          <w:color w:val="auto"/>
          <w:szCs w:val="28"/>
        </w:rPr>
        <w:t xml:space="preserve"> </w:t>
      </w:r>
      <w:r w:rsidRPr="00D20254">
        <w:rPr>
          <w:bCs/>
          <w:color w:val="auto"/>
          <w:szCs w:val="28"/>
        </w:rPr>
        <w:t xml:space="preserve">комиссии </w:t>
      </w:r>
      <w:r w:rsidRPr="00D20254">
        <w:rPr>
          <w:bCs/>
          <w:color w:val="auto"/>
          <w:szCs w:val="28"/>
        </w:rPr>
        <w:tab/>
      </w:r>
      <w:r w:rsidRPr="00D20254">
        <w:rPr>
          <w:bCs/>
          <w:color w:val="auto"/>
          <w:szCs w:val="28"/>
        </w:rPr>
        <w:tab/>
      </w:r>
      <w:r w:rsidRPr="00D20254">
        <w:rPr>
          <w:bCs/>
          <w:color w:val="auto"/>
          <w:szCs w:val="28"/>
        </w:rPr>
        <w:tab/>
      </w:r>
      <w:r w:rsidR="00946109">
        <w:rPr>
          <w:bCs/>
          <w:color w:val="auto"/>
          <w:szCs w:val="28"/>
        </w:rPr>
        <w:t xml:space="preserve">     </w:t>
      </w:r>
      <w:r w:rsidR="002F46B9">
        <w:rPr>
          <w:bCs/>
          <w:color w:val="auto"/>
          <w:szCs w:val="28"/>
        </w:rPr>
        <w:t xml:space="preserve">                                        </w:t>
      </w:r>
      <w:r w:rsidR="00946109">
        <w:rPr>
          <w:bCs/>
          <w:color w:val="auto"/>
          <w:szCs w:val="28"/>
        </w:rPr>
        <w:t xml:space="preserve"> </w:t>
      </w:r>
      <w:r w:rsidRPr="00D20254">
        <w:rPr>
          <w:bCs/>
          <w:color w:val="auto"/>
          <w:szCs w:val="28"/>
        </w:rPr>
        <w:t>Г.Г.</w:t>
      </w:r>
      <w:r>
        <w:rPr>
          <w:bCs/>
          <w:color w:val="auto"/>
          <w:szCs w:val="28"/>
        </w:rPr>
        <w:t xml:space="preserve"> </w:t>
      </w:r>
      <w:r w:rsidRPr="00D20254">
        <w:rPr>
          <w:bCs/>
          <w:color w:val="auto"/>
          <w:szCs w:val="28"/>
        </w:rPr>
        <w:t>Гимранова</w:t>
      </w:r>
    </w:p>
    <w:p w14:paraId="7C77E131" w14:textId="77777777" w:rsidR="00D137FD" w:rsidRDefault="00D137FD" w:rsidP="00D137FD">
      <w:pPr>
        <w:spacing w:after="0" w:line="240" w:lineRule="auto"/>
        <w:jc w:val="both"/>
        <w:rPr>
          <w:bCs/>
          <w:szCs w:val="28"/>
        </w:rPr>
      </w:pPr>
    </w:p>
    <w:p w14:paraId="1E071754" w14:textId="77777777" w:rsidR="00D137FD" w:rsidRDefault="00D137FD" w:rsidP="00D137FD">
      <w:pPr>
        <w:spacing w:after="0" w:line="240" w:lineRule="auto"/>
        <w:jc w:val="both"/>
        <w:rPr>
          <w:bCs/>
          <w:szCs w:val="28"/>
        </w:rPr>
      </w:pPr>
    </w:p>
    <w:p w14:paraId="6949A45C" w14:textId="77777777" w:rsidR="00484332" w:rsidRDefault="00484332" w:rsidP="00C30C09">
      <w:pPr>
        <w:spacing w:after="0" w:line="240" w:lineRule="auto"/>
        <w:ind w:left="4536"/>
        <w:jc w:val="center"/>
        <w:rPr>
          <w:sz w:val="24"/>
          <w:szCs w:val="24"/>
        </w:rPr>
      </w:pPr>
    </w:p>
    <w:p w14:paraId="45528313" w14:textId="77777777" w:rsidR="000A5FC3" w:rsidRDefault="000A5FC3" w:rsidP="00C30C09">
      <w:pPr>
        <w:spacing w:after="0" w:line="240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0D9396" w14:textId="77777777" w:rsidR="002F46B9" w:rsidRPr="002F46B9" w:rsidRDefault="002F46B9" w:rsidP="002F46B9">
      <w:pPr>
        <w:spacing w:after="0" w:line="240" w:lineRule="auto"/>
        <w:ind w:left="4536"/>
        <w:jc w:val="center"/>
        <w:rPr>
          <w:sz w:val="24"/>
          <w:szCs w:val="24"/>
        </w:rPr>
      </w:pPr>
      <w:r w:rsidRPr="002F46B9">
        <w:rPr>
          <w:sz w:val="24"/>
          <w:szCs w:val="24"/>
        </w:rPr>
        <w:lastRenderedPageBreak/>
        <w:t>Приложение</w:t>
      </w:r>
    </w:p>
    <w:p w14:paraId="46E3E2F8" w14:textId="77777777" w:rsidR="002F46B9" w:rsidRPr="002F46B9" w:rsidRDefault="002F46B9" w:rsidP="002F46B9">
      <w:pPr>
        <w:spacing w:after="0" w:line="240" w:lineRule="auto"/>
        <w:ind w:left="4536"/>
        <w:jc w:val="center"/>
        <w:rPr>
          <w:sz w:val="24"/>
          <w:szCs w:val="24"/>
        </w:rPr>
      </w:pPr>
    </w:p>
    <w:p w14:paraId="2F871924" w14:textId="77777777" w:rsidR="002F46B9" w:rsidRPr="002F46B9" w:rsidRDefault="002F46B9" w:rsidP="002F46B9">
      <w:pPr>
        <w:spacing w:after="0" w:line="240" w:lineRule="auto"/>
        <w:ind w:left="4536"/>
        <w:jc w:val="center"/>
        <w:rPr>
          <w:sz w:val="24"/>
          <w:szCs w:val="24"/>
        </w:rPr>
      </w:pPr>
      <w:r w:rsidRPr="002F46B9">
        <w:rPr>
          <w:sz w:val="24"/>
          <w:szCs w:val="24"/>
        </w:rPr>
        <w:t>УТВЕРЖДЕНО</w:t>
      </w:r>
    </w:p>
    <w:p w14:paraId="6CDC33C5" w14:textId="77777777" w:rsidR="002F46B9" w:rsidRPr="002F46B9" w:rsidRDefault="002F46B9" w:rsidP="002F46B9">
      <w:pPr>
        <w:spacing w:after="0" w:line="240" w:lineRule="auto"/>
        <w:ind w:left="4536"/>
        <w:jc w:val="center"/>
        <w:rPr>
          <w:sz w:val="24"/>
          <w:szCs w:val="24"/>
        </w:rPr>
      </w:pPr>
      <w:r w:rsidRPr="002F46B9">
        <w:rPr>
          <w:sz w:val="24"/>
          <w:szCs w:val="24"/>
        </w:rPr>
        <w:t xml:space="preserve"> решением</w:t>
      </w:r>
    </w:p>
    <w:p w14:paraId="56BB0786" w14:textId="77777777" w:rsidR="002F46B9" w:rsidRPr="002F46B9" w:rsidRDefault="002F46B9" w:rsidP="002F46B9">
      <w:pPr>
        <w:spacing w:after="0" w:line="240" w:lineRule="auto"/>
        <w:ind w:left="4536"/>
        <w:jc w:val="center"/>
        <w:rPr>
          <w:sz w:val="24"/>
          <w:szCs w:val="24"/>
        </w:rPr>
      </w:pPr>
      <w:r w:rsidRPr="002F46B9">
        <w:rPr>
          <w:sz w:val="24"/>
          <w:szCs w:val="24"/>
        </w:rPr>
        <w:t>территориальной избирательной комиссии</w:t>
      </w:r>
    </w:p>
    <w:p w14:paraId="601C7C5D" w14:textId="77777777" w:rsidR="002F46B9" w:rsidRPr="002F46B9" w:rsidRDefault="002F46B9" w:rsidP="002F46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bCs/>
          <w:sz w:val="24"/>
          <w:szCs w:val="24"/>
        </w:rPr>
      </w:pPr>
      <w:r w:rsidRPr="002F46B9">
        <w:rPr>
          <w:sz w:val="24"/>
          <w:szCs w:val="24"/>
        </w:rPr>
        <w:t>муниципального района Кармаскалинский район</w:t>
      </w:r>
      <w:r w:rsidRPr="002F46B9">
        <w:rPr>
          <w:bCs/>
          <w:sz w:val="24"/>
          <w:szCs w:val="24"/>
        </w:rPr>
        <w:t xml:space="preserve">    </w:t>
      </w:r>
      <w:r w:rsidRPr="002F46B9">
        <w:rPr>
          <w:sz w:val="24"/>
          <w:szCs w:val="24"/>
        </w:rPr>
        <w:t>Республики Башкортостан</w:t>
      </w:r>
    </w:p>
    <w:p w14:paraId="3FDBF013" w14:textId="75CDEB46" w:rsidR="002F46B9" w:rsidRPr="002F46B9" w:rsidRDefault="002F46B9" w:rsidP="002F46B9">
      <w:pPr>
        <w:spacing w:after="0" w:line="240" w:lineRule="auto"/>
        <w:ind w:left="4536"/>
        <w:jc w:val="center"/>
        <w:rPr>
          <w:sz w:val="24"/>
          <w:szCs w:val="24"/>
        </w:rPr>
      </w:pPr>
      <w:r w:rsidRPr="002F46B9">
        <w:rPr>
          <w:sz w:val="24"/>
          <w:szCs w:val="24"/>
        </w:rPr>
        <w:t>от «</w:t>
      </w:r>
      <w:r w:rsidR="00683C30">
        <w:rPr>
          <w:sz w:val="24"/>
          <w:szCs w:val="24"/>
        </w:rPr>
        <w:t>27</w:t>
      </w:r>
      <w:r w:rsidRPr="002F46B9">
        <w:rPr>
          <w:sz w:val="24"/>
          <w:szCs w:val="24"/>
        </w:rPr>
        <w:t xml:space="preserve">» </w:t>
      </w:r>
      <w:r w:rsidR="00683C30">
        <w:rPr>
          <w:sz w:val="24"/>
          <w:szCs w:val="24"/>
        </w:rPr>
        <w:t>декабря 2021</w:t>
      </w:r>
      <w:r w:rsidRPr="002F46B9">
        <w:rPr>
          <w:sz w:val="24"/>
          <w:szCs w:val="24"/>
        </w:rPr>
        <w:t xml:space="preserve"> г. №</w:t>
      </w:r>
      <w:r w:rsidR="00ED69E5">
        <w:rPr>
          <w:sz w:val="24"/>
          <w:szCs w:val="24"/>
        </w:rPr>
        <w:t>6</w:t>
      </w:r>
      <w:r w:rsidR="00683C30">
        <w:rPr>
          <w:sz w:val="24"/>
          <w:szCs w:val="24"/>
        </w:rPr>
        <w:t>1/1-5</w:t>
      </w:r>
    </w:p>
    <w:p w14:paraId="7395DF24" w14:textId="77777777" w:rsidR="002F46B9" w:rsidRPr="002F46B9" w:rsidRDefault="002F46B9" w:rsidP="002F46B9">
      <w:pPr>
        <w:spacing w:after="0" w:line="240" w:lineRule="auto"/>
        <w:jc w:val="center"/>
        <w:rPr>
          <w:b/>
          <w:szCs w:val="28"/>
        </w:rPr>
      </w:pPr>
    </w:p>
    <w:p w14:paraId="579E6AE7" w14:textId="77777777" w:rsidR="002F46B9" w:rsidRPr="002F46B9" w:rsidRDefault="002F46B9" w:rsidP="002F46B9">
      <w:pPr>
        <w:spacing w:after="0" w:line="240" w:lineRule="auto"/>
        <w:ind w:hanging="284"/>
        <w:rPr>
          <w:szCs w:val="28"/>
          <w:vertAlign w:val="superscript"/>
        </w:rPr>
      </w:pPr>
      <w:r w:rsidRPr="002F46B9">
        <w:rPr>
          <w:szCs w:val="28"/>
          <w:vertAlign w:val="superscript"/>
        </w:rPr>
        <w:t xml:space="preserve">                          </w:t>
      </w:r>
    </w:p>
    <w:p w14:paraId="7377FF73" w14:textId="77777777" w:rsidR="002F46B9" w:rsidRPr="002F46B9" w:rsidRDefault="002F46B9" w:rsidP="002F46B9">
      <w:pPr>
        <w:spacing w:after="0" w:line="240" w:lineRule="auto"/>
        <w:ind w:hanging="284"/>
        <w:rPr>
          <w:szCs w:val="28"/>
          <w:vertAlign w:val="superscript"/>
        </w:rPr>
      </w:pPr>
    </w:p>
    <w:p w14:paraId="5D8FCF51" w14:textId="77777777" w:rsidR="002F46B9" w:rsidRPr="002F46B9" w:rsidRDefault="002F46B9" w:rsidP="002F46B9">
      <w:pPr>
        <w:autoSpaceDE w:val="0"/>
        <w:autoSpaceDN w:val="0"/>
        <w:adjustRightInd w:val="0"/>
        <w:ind w:left="4536"/>
        <w:outlineLvl w:val="1"/>
        <w:rPr>
          <w:sz w:val="24"/>
        </w:rPr>
      </w:pPr>
      <w:r w:rsidRPr="002F46B9">
        <w:rPr>
          <w:bCs/>
          <w:szCs w:val="20"/>
        </w:rPr>
        <w:t xml:space="preserve">                      УТВЕРЖДАЮ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701"/>
        <w:gridCol w:w="1143"/>
        <w:gridCol w:w="1375"/>
        <w:gridCol w:w="2090"/>
        <w:gridCol w:w="2551"/>
      </w:tblGrid>
      <w:tr w:rsidR="002F46B9" w:rsidRPr="002F46B9" w14:paraId="2BE704B2" w14:textId="77777777" w:rsidTr="000F4092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15008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 xml:space="preserve">Территориальная избирательная комиссия, </w:t>
            </w:r>
            <w:r w:rsidRPr="002F46B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2F46B9">
              <w:rPr>
                <w:szCs w:val="28"/>
              </w:rPr>
              <w:t>избирательная комиссия</w:t>
            </w:r>
          </w:p>
          <w:p w14:paraId="40383B8B" w14:textId="77777777" w:rsidR="002F46B9" w:rsidRPr="002F46B9" w:rsidRDefault="002F46B9" w:rsidP="002F46B9">
            <w:pPr>
              <w:spacing w:after="0" w:line="240" w:lineRule="auto"/>
              <w:rPr>
                <w:bCs/>
                <w:szCs w:val="28"/>
              </w:rPr>
            </w:pPr>
            <w:r w:rsidRPr="002F46B9">
              <w:rPr>
                <w:rFonts w:eastAsiaTheme="minorHAnsi"/>
                <w:bCs/>
                <w:szCs w:val="28"/>
                <w:lang w:eastAsia="en-US"/>
              </w:rPr>
              <w:t xml:space="preserve">муниципального </w:t>
            </w:r>
            <w:r w:rsidRPr="002F46B9">
              <w:rPr>
                <w:szCs w:val="28"/>
              </w:rPr>
              <w:t xml:space="preserve"> района Кармаскалинский район</w:t>
            </w:r>
            <w:r w:rsidRPr="002F46B9">
              <w:rPr>
                <w:bCs/>
                <w:szCs w:val="28"/>
              </w:rPr>
              <w:t xml:space="preserve">   </w:t>
            </w:r>
          </w:p>
          <w:p w14:paraId="4851080E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>Республики Башкортостан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EE2A4" w14:textId="77777777" w:rsidR="002F46B9" w:rsidRPr="002F46B9" w:rsidRDefault="002F46B9" w:rsidP="002F46B9">
            <w:pPr>
              <w:tabs>
                <w:tab w:val="left" w:pos="1948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2F46B9">
              <w:rPr>
                <w:kern w:val="28"/>
                <w:szCs w:val="28"/>
              </w:rPr>
              <w:t>Председатель</w:t>
            </w:r>
            <w:r w:rsidRPr="002F46B9">
              <w:rPr>
                <w:kern w:val="28"/>
                <w:szCs w:val="28"/>
              </w:rPr>
              <w:br/>
              <w:t>территориальной избирательной комиссии</w:t>
            </w:r>
            <w:r w:rsidRPr="002F46B9">
              <w:rPr>
                <w:rFonts w:eastAsiaTheme="minorHAnsi"/>
                <w:bCs/>
                <w:szCs w:val="28"/>
                <w:lang w:eastAsia="en-US"/>
              </w:rPr>
              <w:t xml:space="preserve"> муниципального </w:t>
            </w:r>
            <w:r w:rsidRPr="002F46B9">
              <w:rPr>
                <w:szCs w:val="28"/>
              </w:rPr>
              <w:t xml:space="preserve"> района Кармаскалинский район</w:t>
            </w:r>
          </w:p>
          <w:p w14:paraId="3B399A73" w14:textId="77777777" w:rsidR="002F46B9" w:rsidRPr="002F46B9" w:rsidRDefault="002F46B9" w:rsidP="002F46B9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2F46B9">
              <w:rPr>
                <w:bCs/>
                <w:szCs w:val="28"/>
              </w:rPr>
              <w:t>Республики Башкортостан</w:t>
            </w:r>
          </w:p>
        </w:tc>
      </w:tr>
      <w:tr w:rsidR="002F46B9" w:rsidRPr="002F46B9" w14:paraId="6FA5D8ED" w14:textId="77777777" w:rsidTr="000F4092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BEF1D" w14:textId="77777777" w:rsidR="002F46B9" w:rsidRPr="002F46B9" w:rsidRDefault="002F46B9" w:rsidP="002F46B9">
            <w:pPr>
              <w:keepNext/>
              <w:spacing w:after="0" w:line="240" w:lineRule="auto"/>
              <w:outlineLvl w:val="2"/>
              <w:rPr>
                <w:caps/>
                <w:szCs w:val="28"/>
              </w:rPr>
            </w:pPr>
          </w:p>
          <w:p w14:paraId="57010C31" w14:textId="77777777" w:rsidR="002F46B9" w:rsidRPr="002F46B9" w:rsidRDefault="002F46B9" w:rsidP="002F46B9">
            <w:pPr>
              <w:keepNext/>
              <w:spacing w:after="0" w:line="240" w:lineRule="auto"/>
              <w:outlineLvl w:val="2"/>
              <w:rPr>
                <w:caps/>
                <w:szCs w:val="28"/>
              </w:rPr>
            </w:pPr>
            <w:r w:rsidRPr="002F46B9">
              <w:rPr>
                <w:caps/>
                <w:szCs w:val="28"/>
              </w:rPr>
              <w:t xml:space="preserve">НОМЕНКЛАТУРА ДЕЛ      </w:t>
            </w:r>
          </w:p>
          <w:p w14:paraId="5E3D99C7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2"/>
              <w:rPr>
                <w:szCs w:val="28"/>
              </w:rPr>
            </w:pPr>
          </w:p>
        </w:tc>
        <w:tc>
          <w:tcPr>
            <w:tcW w:w="4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1494C" w14:textId="77777777" w:rsidR="002F46B9" w:rsidRPr="002F46B9" w:rsidRDefault="002F46B9" w:rsidP="002F46B9">
            <w:pPr>
              <w:keepNext/>
              <w:spacing w:after="0" w:line="240" w:lineRule="auto"/>
              <w:outlineLvl w:val="0"/>
              <w:rPr>
                <w:kern w:val="28"/>
                <w:szCs w:val="28"/>
              </w:rPr>
            </w:pPr>
          </w:p>
        </w:tc>
      </w:tr>
      <w:tr w:rsidR="002F46B9" w:rsidRPr="002F46B9" w14:paraId="3390BCCA" w14:textId="77777777" w:rsidTr="000F4092">
        <w:trPr>
          <w:cantSplit/>
        </w:trPr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FE0BA" w14:textId="77777777" w:rsidR="002F46B9" w:rsidRPr="002F46B9" w:rsidRDefault="002F46B9" w:rsidP="002F46B9">
            <w:pPr>
              <w:rPr>
                <w:szCs w:val="28"/>
              </w:rPr>
            </w:pPr>
            <w:r w:rsidRPr="002F46B9">
              <w:rPr>
                <w:szCs w:val="28"/>
              </w:rPr>
              <w:t>с. Кармаскалы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D174F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4266F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37086" w14:textId="77777777" w:rsidR="002F46B9" w:rsidRPr="002F46B9" w:rsidRDefault="002F46B9" w:rsidP="002F46B9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2F46B9" w:rsidRPr="002F46B9" w14:paraId="38562E9C" w14:textId="77777777" w:rsidTr="000F4092">
        <w:trPr>
          <w:cantSplit/>
          <w:trHeight w:val="567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2A771D1" w14:textId="77777777" w:rsidR="002F46B9" w:rsidRPr="002F46B9" w:rsidRDefault="002F46B9" w:rsidP="002F46B9">
            <w:pPr>
              <w:spacing w:before="240"/>
              <w:ind w:left="-108" w:right="138"/>
              <w:rPr>
                <w:szCs w:val="28"/>
              </w:rPr>
            </w:pPr>
            <w:r w:rsidRPr="002F46B9">
              <w:rPr>
                <w:szCs w:val="28"/>
              </w:rPr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62FFF" w14:textId="77777777" w:rsidR="002F46B9" w:rsidRPr="002F46B9" w:rsidRDefault="002F46B9" w:rsidP="002F46B9">
            <w:pPr>
              <w:spacing w:before="240"/>
              <w:rPr>
                <w:szCs w:val="28"/>
              </w:rPr>
            </w:pPr>
            <w:r w:rsidRPr="002F46B9">
              <w:rPr>
                <w:szCs w:val="28"/>
              </w:rPr>
              <w:t>2022 год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C3801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  <w:p w14:paraId="6D6D6DA1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A13AF94" w14:textId="77777777" w:rsidR="002F46B9" w:rsidRPr="002F46B9" w:rsidRDefault="002F46B9" w:rsidP="002F46B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Cs/>
                <w:szCs w:val="28"/>
              </w:rPr>
            </w:pPr>
            <w:bookmarkStart w:id="0" w:name="_Toc87077284"/>
            <w:bookmarkStart w:id="1" w:name="_Toc87079668"/>
            <w:bookmarkStart w:id="2" w:name="_Toc88294873"/>
            <w:bookmarkStart w:id="3" w:name="_Toc88299570"/>
            <w:r w:rsidRPr="002F46B9">
              <w:rPr>
                <w:bCs/>
                <w:szCs w:val="28"/>
              </w:rPr>
              <w:t xml:space="preserve">     </w:t>
            </w:r>
            <w:bookmarkEnd w:id="0"/>
            <w:bookmarkEnd w:id="1"/>
            <w:bookmarkEnd w:id="2"/>
            <w:bookmarkEnd w:id="3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437E70" w14:textId="77777777" w:rsidR="002F46B9" w:rsidRPr="002F46B9" w:rsidRDefault="002F46B9" w:rsidP="002F46B9">
            <w:pPr>
              <w:spacing w:after="0" w:line="240" w:lineRule="auto"/>
              <w:rPr>
                <w:bCs/>
                <w:sz w:val="24"/>
                <w:szCs w:val="28"/>
              </w:rPr>
            </w:pPr>
          </w:p>
        </w:tc>
      </w:tr>
    </w:tbl>
    <w:p w14:paraId="5D46D8AF" w14:textId="77777777" w:rsidR="002F46B9" w:rsidRPr="002F46B9" w:rsidRDefault="002F46B9" w:rsidP="002F46B9">
      <w:pPr>
        <w:spacing w:after="0" w:line="240" w:lineRule="auto"/>
        <w:jc w:val="center"/>
        <w:rPr>
          <w:b/>
          <w:szCs w:val="28"/>
        </w:rPr>
      </w:pPr>
    </w:p>
    <w:p w14:paraId="01F39AC7" w14:textId="77777777" w:rsidR="002F46B9" w:rsidRPr="002F46B9" w:rsidRDefault="002F46B9" w:rsidP="002F46B9">
      <w:pPr>
        <w:spacing w:after="0" w:line="240" w:lineRule="auto"/>
        <w:jc w:val="center"/>
        <w:rPr>
          <w:b/>
          <w:szCs w:val="28"/>
        </w:rPr>
      </w:pPr>
      <w:r w:rsidRPr="002F46B9">
        <w:rPr>
          <w:b/>
          <w:szCs w:val="28"/>
        </w:rPr>
        <w:t>Номенклатура дел</w:t>
      </w:r>
    </w:p>
    <w:p w14:paraId="798578AA" w14:textId="77777777" w:rsidR="002F46B9" w:rsidRPr="002F46B9" w:rsidRDefault="002F46B9" w:rsidP="002F46B9">
      <w:pPr>
        <w:spacing w:after="0" w:line="240" w:lineRule="auto"/>
        <w:jc w:val="center"/>
        <w:rPr>
          <w:b/>
          <w:szCs w:val="28"/>
        </w:rPr>
      </w:pPr>
      <w:r w:rsidRPr="002F46B9">
        <w:rPr>
          <w:b/>
          <w:szCs w:val="28"/>
        </w:rPr>
        <w:t>территориальной избирательной комиссии</w:t>
      </w:r>
    </w:p>
    <w:p w14:paraId="107310B1" w14:textId="77777777" w:rsidR="002F46B9" w:rsidRPr="002F46B9" w:rsidRDefault="002F46B9" w:rsidP="002F46B9">
      <w:pPr>
        <w:spacing w:after="0" w:line="240" w:lineRule="auto"/>
        <w:jc w:val="center"/>
        <w:rPr>
          <w:b/>
          <w:szCs w:val="28"/>
        </w:rPr>
      </w:pPr>
      <w:r w:rsidRPr="002F46B9">
        <w:rPr>
          <w:b/>
          <w:szCs w:val="28"/>
        </w:rPr>
        <w:t>и избирательной комиссии муниципального района</w:t>
      </w:r>
    </w:p>
    <w:p w14:paraId="29541551" w14:textId="77777777" w:rsidR="002F46B9" w:rsidRPr="002F46B9" w:rsidRDefault="002F46B9" w:rsidP="002F46B9">
      <w:pPr>
        <w:spacing w:after="0" w:line="240" w:lineRule="auto"/>
        <w:jc w:val="center"/>
        <w:rPr>
          <w:b/>
          <w:szCs w:val="28"/>
        </w:rPr>
      </w:pPr>
      <w:r w:rsidRPr="002F46B9">
        <w:rPr>
          <w:b/>
          <w:szCs w:val="28"/>
        </w:rPr>
        <w:t>Кармаскалинский район Республики Башкортостан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0"/>
        <w:gridCol w:w="852"/>
        <w:gridCol w:w="1416"/>
        <w:gridCol w:w="1701"/>
      </w:tblGrid>
      <w:tr w:rsidR="002F46B9" w:rsidRPr="002F46B9" w14:paraId="396EBD67" w14:textId="77777777" w:rsidTr="000F4092">
        <w:tc>
          <w:tcPr>
            <w:tcW w:w="850" w:type="dxa"/>
            <w:vAlign w:val="center"/>
          </w:tcPr>
          <w:p w14:paraId="19C2950D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58DCD848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>Индекс дела</w:t>
            </w:r>
          </w:p>
        </w:tc>
        <w:tc>
          <w:tcPr>
            <w:tcW w:w="4530" w:type="dxa"/>
            <w:vAlign w:val="center"/>
          </w:tcPr>
          <w:p w14:paraId="2B6223B7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>Заголовок дела</w:t>
            </w:r>
          </w:p>
        </w:tc>
        <w:tc>
          <w:tcPr>
            <w:tcW w:w="852" w:type="dxa"/>
            <w:vAlign w:val="center"/>
          </w:tcPr>
          <w:p w14:paraId="6F00E9FC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416" w:type="dxa"/>
            <w:vAlign w:val="center"/>
          </w:tcPr>
          <w:p w14:paraId="111D65D5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>Срок</w:t>
            </w:r>
          </w:p>
          <w:p w14:paraId="2FD84478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 xml:space="preserve">хранения </w:t>
            </w:r>
          </w:p>
          <w:p w14:paraId="16C769E4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 xml:space="preserve">и № статьи </w:t>
            </w:r>
          </w:p>
          <w:p w14:paraId="7B360F70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>по перечню</w:t>
            </w:r>
          </w:p>
        </w:tc>
        <w:tc>
          <w:tcPr>
            <w:tcW w:w="1701" w:type="dxa"/>
            <w:vAlign w:val="center"/>
          </w:tcPr>
          <w:p w14:paraId="63FB440E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2F46B9">
              <w:rPr>
                <w:b/>
                <w:color w:val="auto"/>
                <w:sz w:val="18"/>
                <w:szCs w:val="18"/>
              </w:rPr>
              <w:t>Примечание</w:t>
            </w:r>
          </w:p>
        </w:tc>
      </w:tr>
      <w:tr w:rsidR="002F46B9" w:rsidRPr="002F46B9" w14:paraId="00B6F39A" w14:textId="77777777" w:rsidTr="000F4092">
        <w:tc>
          <w:tcPr>
            <w:tcW w:w="850" w:type="dxa"/>
          </w:tcPr>
          <w:p w14:paraId="6864FCF8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F46B9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0549AD29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F46B9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7684A30E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F46B9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14:paraId="597053E2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F46B9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4EF26C" w14:textId="77777777" w:rsidR="002F46B9" w:rsidRPr="002F46B9" w:rsidRDefault="002F46B9" w:rsidP="002F46B9">
            <w:pPr>
              <w:widowControl w:val="0"/>
              <w:suppressAutoHyphens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F46B9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05AC10AC" w14:textId="77777777" w:rsidR="002F46B9" w:rsidRPr="002F46B9" w:rsidRDefault="002F46B9" w:rsidP="002F46B9">
      <w:pPr>
        <w:numPr>
          <w:ilvl w:val="0"/>
          <w:numId w:val="1"/>
        </w:numPr>
        <w:spacing w:after="0"/>
        <w:ind w:left="284" w:hanging="360"/>
        <w:jc w:val="center"/>
      </w:pPr>
      <w:r w:rsidRPr="002F46B9">
        <w:rPr>
          <w:b/>
          <w:sz w:val="24"/>
        </w:rPr>
        <w:t>Организационная работа</w:t>
      </w:r>
    </w:p>
    <w:tbl>
      <w:tblPr>
        <w:tblStyle w:val="TableGrid"/>
        <w:tblW w:w="9350" w:type="dxa"/>
        <w:tblInd w:w="-1" w:type="dxa"/>
        <w:tblLayout w:type="fixed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51"/>
        <w:gridCol w:w="4530"/>
        <w:gridCol w:w="712"/>
        <w:gridCol w:w="1558"/>
        <w:gridCol w:w="1699"/>
      </w:tblGrid>
      <w:tr w:rsidR="002F46B9" w:rsidRPr="002F46B9" w14:paraId="63BC7F30" w14:textId="77777777" w:rsidTr="000F4092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5307" w14:textId="77777777" w:rsidR="002F46B9" w:rsidRPr="002F46B9" w:rsidRDefault="002F46B9" w:rsidP="002F46B9">
            <w:r w:rsidRPr="002F46B9">
              <w:rPr>
                <w:sz w:val="24"/>
              </w:rPr>
              <w:t xml:space="preserve">01-01 </w:t>
            </w:r>
          </w:p>
          <w:p w14:paraId="1B660FE4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7F0" w14:textId="77777777" w:rsidR="002F46B9" w:rsidRPr="002F46B9" w:rsidRDefault="002F46B9" w:rsidP="002F46B9">
            <w:pPr>
              <w:spacing w:line="279" w:lineRule="auto"/>
              <w:jc w:val="both"/>
            </w:pPr>
            <w:r w:rsidRPr="002F46B9">
              <w:rPr>
                <w:sz w:val="24"/>
              </w:rPr>
              <w:t xml:space="preserve">Конституции РФ и РБ, Федеральные законы, законы РБ о выборах и референдумах.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538F" w14:textId="77777777" w:rsidR="002F46B9" w:rsidRPr="002F46B9" w:rsidRDefault="002F46B9" w:rsidP="002F46B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47A" w14:textId="77777777" w:rsidR="002F46B9" w:rsidRPr="002F46B9" w:rsidRDefault="002F46B9" w:rsidP="002F46B9">
            <w:pPr>
              <w:spacing w:after="19"/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ДМН</w:t>
            </w:r>
          </w:p>
          <w:p w14:paraId="104CEC28" w14:textId="77777777" w:rsidR="002F46B9" w:rsidRPr="002F46B9" w:rsidRDefault="002F46B9" w:rsidP="002F46B9">
            <w:pPr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1б)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7A4B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7C059376" w14:textId="77777777" w:rsidTr="00683C30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CA9" w14:textId="77777777" w:rsidR="002F46B9" w:rsidRPr="002F46B9" w:rsidRDefault="002F46B9" w:rsidP="002F46B9">
            <w:r w:rsidRPr="002F46B9">
              <w:rPr>
                <w:sz w:val="24"/>
              </w:rPr>
              <w:t xml:space="preserve">01-02 </w:t>
            </w:r>
          </w:p>
          <w:p w14:paraId="26EC12A3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8A1" w14:textId="77777777" w:rsidR="002F46B9" w:rsidRPr="002F46B9" w:rsidRDefault="002F46B9" w:rsidP="002F46B9">
            <w:pPr>
              <w:jc w:val="both"/>
            </w:pPr>
            <w:r w:rsidRPr="002F46B9">
              <w:rPr>
                <w:sz w:val="24"/>
              </w:rPr>
              <w:t xml:space="preserve">Указы, распоряжения Президента РФ, постановления, распоряжения Правительства РФ, указы, распоряжения Главы РБ, постановления, распоряжения Правительства РБ, постановления Государственного Собрания - Курултая РБ, постановления и иные правовые акты представительных органов муниципальных образований о </w:t>
            </w:r>
            <w:r w:rsidRPr="002F46B9">
              <w:rPr>
                <w:sz w:val="24"/>
              </w:rPr>
              <w:lastRenderedPageBreak/>
              <w:t xml:space="preserve">проведении выборов и референдумов.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1EB" w14:textId="77777777" w:rsidR="002F46B9" w:rsidRPr="002F46B9" w:rsidRDefault="002F46B9" w:rsidP="002F46B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2E83" w14:textId="77777777" w:rsidR="002F46B9" w:rsidRPr="002F46B9" w:rsidRDefault="002F46B9" w:rsidP="002F46B9">
            <w:pPr>
              <w:spacing w:after="20"/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ДМН</w:t>
            </w:r>
          </w:p>
          <w:p w14:paraId="04BF1EC7" w14:textId="77777777" w:rsidR="002F46B9" w:rsidRPr="002F46B9" w:rsidRDefault="002F46B9" w:rsidP="002F46B9">
            <w:pPr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2б), 3б),4б)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5AD6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68D3827C" w14:textId="77777777" w:rsidTr="000F4092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2042" w14:textId="77777777" w:rsidR="002F46B9" w:rsidRPr="002F46B9" w:rsidRDefault="002F46B9" w:rsidP="002F46B9">
            <w:r w:rsidRPr="002F46B9">
              <w:rPr>
                <w:sz w:val="24"/>
              </w:rPr>
              <w:t xml:space="preserve">01-03 </w:t>
            </w:r>
          </w:p>
          <w:p w14:paraId="2F9D70B3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4C15" w14:textId="77777777" w:rsidR="002F46B9" w:rsidRPr="002F46B9" w:rsidRDefault="002F46B9" w:rsidP="002F46B9">
            <w:pPr>
              <w:jc w:val="both"/>
            </w:pPr>
            <w:r w:rsidRPr="002F46B9">
              <w:rPr>
                <w:sz w:val="24"/>
              </w:rPr>
              <w:t xml:space="preserve">Постановления и иные правовые акты ЦИК РФ.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9F4B" w14:textId="77777777" w:rsidR="002F46B9" w:rsidRPr="002F46B9" w:rsidRDefault="002F46B9" w:rsidP="002F46B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B5AD" w14:textId="77777777" w:rsidR="002F46B9" w:rsidRPr="002F46B9" w:rsidRDefault="002F46B9" w:rsidP="002F46B9">
            <w:pPr>
              <w:spacing w:after="19"/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ДМН</w:t>
            </w:r>
          </w:p>
          <w:p w14:paraId="14CD4E85" w14:textId="77777777" w:rsidR="002F46B9" w:rsidRPr="002F46B9" w:rsidRDefault="002F46B9" w:rsidP="002F46B9">
            <w:pPr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1б)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FF4A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3E994E46" w14:textId="77777777" w:rsidTr="000F4092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FA0" w14:textId="77777777" w:rsidR="002F46B9" w:rsidRPr="002F46B9" w:rsidRDefault="002F46B9" w:rsidP="002F46B9">
            <w:r w:rsidRPr="002F46B9">
              <w:rPr>
                <w:sz w:val="24"/>
              </w:rPr>
              <w:t xml:space="preserve">01-04 </w:t>
            </w:r>
          </w:p>
          <w:p w14:paraId="18C6FB47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9794" w14:textId="77777777" w:rsidR="002F46B9" w:rsidRPr="002F46B9" w:rsidRDefault="002F46B9" w:rsidP="002F46B9">
            <w:pPr>
              <w:jc w:val="both"/>
            </w:pPr>
            <w:r w:rsidRPr="002F46B9">
              <w:rPr>
                <w:sz w:val="24"/>
              </w:rPr>
              <w:t xml:space="preserve">Постановления и иные правовые акты ЦИК РБ, распоряжения председателя ЦИК РБ.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D8DE" w14:textId="77777777" w:rsidR="002F46B9" w:rsidRPr="002F46B9" w:rsidRDefault="002F46B9" w:rsidP="002F46B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76CC" w14:textId="77777777" w:rsidR="002F46B9" w:rsidRPr="002F46B9" w:rsidRDefault="002F46B9" w:rsidP="002F46B9">
            <w:pPr>
              <w:spacing w:after="19"/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ДМН</w:t>
            </w:r>
          </w:p>
          <w:p w14:paraId="66FB21C9" w14:textId="77777777" w:rsidR="002F46B9" w:rsidRPr="002F46B9" w:rsidRDefault="002F46B9" w:rsidP="002F46B9">
            <w:pPr>
              <w:ind w:right="3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2б)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0644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37ED9BF4" w14:textId="77777777" w:rsidTr="000F4092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8AB" w14:textId="77777777" w:rsidR="002F46B9" w:rsidRPr="002F46B9" w:rsidRDefault="002F46B9" w:rsidP="002F46B9">
            <w:r w:rsidRPr="002F46B9">
              <w:rPr>
                <w:sz w:val="24"/>
              </w:rPr>
              <w:t xml:space="preserve">01-05 </w:t>
            </w:r>
          </w:p>
          <w:p w14:paraId="6D59854D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C91F" w14:textId="77777777" w:rsidR="002F46B9" w:rsidRPr="002F46B9" w:rsidRDefault="002F46B9" w:rsidP="002F46B9">
            <w:pPr>
              <w:jc w:val="both"/>
            </w:pPr>
            <w:r w:rsidRPr="002F46B9">
              <w:rPr>
                <w:sz w:val="24"/>
              </w:rPr>
              <w:t xml:space="preserve">Регламент работы ТИК </w:t>
            </w:r>
          </w:p>
          <w:p w14:paraId="423F5E56" w14:textId="77777777" w:rsidR="002F46B9" w:rsidRPr="002F46B9" w:rsidRDefault="002F46B9" w:rsidP="002F46B9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EC4D" w14:textId="77777777" w:rsidR="002F46B9" w:rsidRPr="002F46B9" w:rsidRDefault="002F46B9" w:rsidP="002F46B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FE65" w14:textId="77777777" w:rsidR="002F46B9" w:rsidRPr="002F46B9" w:rsidRDefault="002F46B9" w:rsidP="002F46B9">
            <w:pPr>
              <w:spacing w:line="276" w:lineRule="auto"/>
              <w:ind w:left="62" w:right="33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39EA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Хранится в протоколе заседания ТИК. В ТИК хранится копия</w:t>
            </w:r>
          </w:p>
        </w:tc>
      </w:tr>
      <w:tr w:rsidR="002F46B9" w:rsidRPr="002F46B9" w14:paraId="33132135" w14:textId="77777777" w:rsidTr="000F4092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03B" w14:textId="77777777" w:rsidR="002F46B9" w:rsidRPr="002F46B9" w:rsidRDefault="002F46B9" w:rsidP="002F46B9">
            <w:r w:rsidRPr="002F46B9">
              <w:rPr>
                <w:sz w:val="24"/>
              </w:rPr>
              <w:t xml:space="preserve">01-06 </w:t>
            </w:r>
          </w:p>
          <w:p w14:paraId="4803C0F0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984B" w14:textId="77777777" w:rsidR="002F46B9" w:rsidRPr="002F46B9" w:rsidRDefault="002F46B9" w:rsidP="002F46B9">
            <w:pPr>
              <w:spacing w:line="278" w:lineRule="auto"/>
              <w:jc w:val="both"/>
            </w:pPr>
            <w:r w:rsidRPr="002F46B9">
              <w:rPr>
                <w:sz w:val="24"/>
              </w:rPr>
              <w:t xml:space="preserve">Протоколы заседаний, решения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5EAB" w14:textId="77777777" w:rsidR="002F46B9" w:rsidRPr="002F46B9" w:rsidRDefault="002F46B9" w:rsidP="002F46B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B5C4" w14:textId="77777777" w:rsidR="002F46B9" w:rsidRPr="002F46B9" w:rsidRDefault="002F46B9" w:rsidP="002F46B9">
            <w:pPr>
              <w:spacing w:line="276" w:lineRule="auto"/>
              <w:ind w:left="62" w:right="33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Постоянно 18а)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EC68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63C470A8" w14:textId="77777777" w:rsidTr="000F4092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668" w14:textId="77777777" w:rsidR="002F46B9" w:rsidRPr="002F46B9" w:rsidRDefault="002F46B9" w:rsidP="002F46B9">
            <w:r w:rsidRPr="002F46B9">
              <w:rPr>
                <w:sz w:val="24"/>
              </w:rPr>
              <w:t xml:space="preserve">01-07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0E9" w14:textId="77777777" w:rsidR="002F46B9" w:rsidRPr="002F46B9" w:rsidRDefault="002F46B9" w:rsidP="002F46B9">
            <w:pPr>
              <w:spacing w:line="248" w:lineRule="auto"/>
              <w:jc w:val="both"/>
            </w:pPr>
            <w:r w:rsidRPr="002F46B9">
              <w:rPr>
                <w:sz w:val="24"/>
              </w:rPr>
              <w:t xml:space="preserve">Документы (программы, планы, отчеты) о реализации Программы повышения правовой культуры избирателей, в том числе о работе с молодежью и избирателями с ограниченными физическими возможностями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C1AB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B3F6" w14:textId="77777777" w:rsidR="002F46B9" w:rsidRPr="002F46B9" w:rsidRDefault="002F46B9" w:rsidP="002F46B9">
            <w:pPr>
              <w:ind w:right="30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До замены новыми</w:t>
            </w:r>
          </w:p>
          <w:p w14:paraId="4C3C9B24" w14:textId="77777777" w:rsidR="002F46B9" w:rsidRPr="002F46B9" w:rsidRDefault="002F46B9" w:rsidP="002F46B9">
            <w:pPr>
              <w:spacing w:line="268" w:lineRule="auto"/>
              <w:ind w:right="180"/>
              <w:jc w:val="center"/>
              <w:rPr>
                <w:sz w:val="20"/>
                <w:szCs w:val="20"/>
              </w:rPr>
            </w:pPr>
            <w:r w:rsidRPr="002F46B9">
              <w:rPr>
                <w:color w:val="000000" w:themeColor="text1"/>
                <w:sz w:val="20"/>
                <w:szCs w:val="20"/>
              </w:rPr>
              <w:t>477б)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8573" w14:textId="77777777" w:rsidR="002F46B9" w:rsidRPr="002F46B9" w:rsidRDefault="002F46B9" w:rsidP="002F46B9">
            <w:pPr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6338EE5B" w14:textId="77777777" w:rsidTr="000F4092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BBBF" w14:textId="77777777" w:rsidR="002F46B9" w:rsidRPr="002F46B9" w:rsidRDefault="002F46B9" w:rsidP="002F46B9">
            <w:r w:rsidRPr="002F46B9">
              <w:rPr>
                <w:sz w:val="24"/>
              </w:rPr>
              <w:t xml:space="preserve">01-08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248" w14:textId="77777777" w:rsidR="002F46B9" w:rsidRPr="002F46B9" w:rsidRDefault="002F46B9" w:rsidP="002F46B9">
            <w:pPr>
              <w:spacing w:line="246" w:lineRule="auto"/>
              <w:jc w:val="both"/>
            </w:pPr>
            <w:r w:rsidRPr="002F46B9">
              <w:rPr>
                <w:sz w:val="24"/>
              </w:rPr>
              <w:t xml:space="preserve">Документы (программы, планы, отчеты, материалы тестирования и др.)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A7DB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7A22" w14:textId="77777777" w:rsidR="002F46B9" w:rsidRPr="002F46B9" w:rsidRDefault="002F46B9" w:rsidP="002F46B9">
            <w:pPr>
              <w:ind w:right="30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До замены новыми</w:t>
            </w:r>
          </w:p>
          <w:p w14:paraId="3BE81F2D" w14:textId="77777777" w:rsidR="002F46B9" w:rsidRPr="002F46B9" w:rsidRDefault="002F46B9" w:rsidP="002F46B9">
            <w:pPr>
              <w:ind w:left="9"/>
              <w:jc w:val="center"/>
              <w:rPr>
                <w:sz w:val="20"/>
                <w:szCs w:val="20"/>
              </w:rPr>
            </w:pPr>
            <w:r w:rsidRPr="002F46B9">
              <w:rPr>
                <w:color w:val="000000" w:themeColor="text1"/>
                <w:sz w:val="20"/>
                <w:szCs w:val="20"/>
              </w:rPr>
              <w:t>477б) ПТД</w:t>
            </w:r>
            <w:r w:rsidRPr="002F46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DD5C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49F0551A" w14:textId="77777777" w:rsidTr="000F4092">
        <w:trPr>
          <w:trHeight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465" w14:textId="77777777" w:rsidR="002F46B9" w:rsidRPr="002F46B9" w:rsidRDefault="002F46B9" w:rsidP="002F46B9">
            <w:r w:rsidRPr="002F46B9">
              <w:rPr>
                <w:sz w:val="24"/>
              </w:rPr>
              <w:t xml:space="preserve">01-09 </w:t>
            </w:r>
          </w:p>
          <w:p w14:paraId="68A4196A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F695" w14:textId="77777777" w:rsidR="002F46B9" w:rsidRPr="002F46B9" w:rsidRDefault="002F46B9" w:rsidP="002F46B9">
            <w:pPr>
              <w:spacing w:line="279" w:lineRule="auto"/>
              <w:jc w:val="both"/>
            </w:pPr>
            <w:r w:rsidRPr="002F46B9">
              <w:rPr>
                <w:sz w:val="24"/>
              </w:rPr>
              <w:t xml:space="preserve">Протоколы заседаний контрольно-ревизионной службы при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B4BB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347E" w14:textId="77777777" w:rsidR="002F46B9" w:rsidRPr="002F46B9" w:rsidRDefault="002F46B9" w:rsidP="002F46B9">
            <w:pPr>
              <w:spacing w:after="17"/>
              <w:ind w:right="5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 xml:space="preserve">Постоянно </w:t>
            </w:r>
          </w:p>
          <w:p w14:paraId="356F6EFC" w14:textId="77777777" w:rsidR="002F46B9" w:rsidRPr="002F46B9" w:rsidRDefault="002F46B9" w:rsidP="002F46B9">
            <w:pPr>
              <w:spacing w:after="17"/>
              <w:ind w:right="5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18в)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8FA5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119501A4" w14:textId="77777777" w:rsidTr="000F4092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AE13" w14:textId="77777777" w:rsidR="002F46B9" w:rsidRPr="002F46B9" w:rsidRDefault="002F46B9" w:rsidP="002F46B9">
            <w:r w:rsidRPr="002F46B9">
              <w:rPr>
                <w:sz w:val="24"/>
              </w:rPr>
              <w:t xml:space="preserve">01-10 </w:t>
            </w:r>
          </w:p>
          <w:p w14:paraId="560BCA65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6713" w14:textId="77777777" w:rsidR="002F46B9" w:rsidRPr="002F46B9" w:rsidRDefault="002F46B9" w:rsidP="002F46B9">
            <w:pPr>
              <w:spacing w:after="22"/>
              <w:jc w:val="both"/>
            </w:pPr>
            <w:r w:rsidRPr="002F46B9">
              <w:rPr>
                <w:sz w:val="24"/>
              </w:rPr>
              <w:t xml:space="preserve">Документы (протоколы, заявления, </w:t>
            </w:r>
          </w:p>
          <w:p w14:paraId="165F0A56" w14:textId="77777777" w:rsidR="002F46B9" w:rsidRPr="002F46B9" w:rsidRDefault="002F46B9" w:rsidP="002F46B9">
            <w:pPr>
              <w:jc w:val="both"/>
              <w:rPr>
                <w:sz w:val="24"/>
              </w:rPr>
            </w:pPr>
            <w:r w:rsidRPr="002F46B9">
              <w:rPr>
                <w:sz w:val="24"/>
              </w:rPr>
              <w:t>предложения) о формировании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5531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0B5E" w14:textId="77777777" w:rsidR="002F46B9" w:rsidRPr="002F46B9" w:rsidRDefault="002F46B9" w:rsidP="002F46B9">
            <w:pPr>
              <w:ind w:right="5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5 л. ЭПК</w:t>
            </w:r>
          </w:p>
          <w:p w14:paraId="2AAA1BCC" w14:textId="77777777" w:rsidR="002F46B9" w:rsidRPr="002F46B9" w:rsidRDefault="002F46B9" w:rsidP="002F46B9">
            <w:pPr>
              <w:ind w:right="51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47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2452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*Документы, касающиеся граждан,</w:t>
            </w:r>
          </w:p>
          <w:p w14:paraId="22F33502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назначенных членами</w:t>
            </w:r>
          </w:p>
          <w:p w14:paraId="674551AF" w14:textId="77777777" w:rsidR="002F46B9" w:rsidRPr="002F46B9" w:rsidRDefault="002F46B9" w:rsidP="002F46B9">
            <w:pPr>
              <w:spacing w:after="37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УИК, являются</w:t>
            </w:r>
          </w:p>
          <w:p w14:paraId="695B9D1C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приложениями к</w:t>
            </w:r>
          </w:p>
          <w:p w14:paraId="7AA722A5" w14:textId="77777777" w:rsidR="002F46B9" w:rsidRPr="002F46B9" w:rsidRDefault="002F46B9" w:rsidP="002F46B9">
            <w:pPr>
              <w:ind w:right="50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протоколу</w:t>
            </w:r>
          </w:p>
          <w:p w14:paraId="78E90E39" w14:textId="77777777" w:rsidR="002F46B9" w:rsidRPr="002F46B9" w:rsidRDefault="002F46B9" w:rsidP="002F46B9">
            <w:pPr>
              <w:ind w:right="53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заседания</w:t>
            </w:r>
          </w:p>
          <w:p w14:paraId="1FD38B55" w14:textId="77777777" w:rsidR="002F46B9" w:rsidRPr="002F46B9" w:rsidRDefault="002F46B9" w:rsidP="002F46B9">
            <w:pPr>
              <w:ind w:firstLine="5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ТИК и хранятся постоянно</w:t>
            </w:r>
          </w:p>
        </w:tc>
      </w:tr>
      <w:tr w:rsidR="002F46B9" w:rsidRPr="002F46B9" w14:paraId="1AD81B54" w14:textId="77777777" w:rsidTr="000F4092">
        <w:trPr>
          <w:trHeight w:val="1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82D" w14:textId="77777777" w:rsidR="002F46B9" w:rsidRPr="002F46B9" w:rsidRDefault="002F46B9" w:rsidP="002F46B9">
            <w:r w:rsidRPr="002F46B9">
              <w:rPr>
                <w:sz w:val="24"/>
              </w:rPr>
              <w:t>01-11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97A6" w14:textId="77777777" w:rsidR="002F46B9" w:rsidRPr="002F46B9" w:rsidRDefault="002F46B9" w:rsidP="002F46B9">
            <w:pPr>
              <w:spacing w:line="258" w:lineRule="auto"/>
              <w:jc w:val="both"/>
            </w:pPr>
            <w:r w:rsidRPr="002F46B9">
              <w:rPr>
                <w:sz w:val="24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71DA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B06" w14:textId="77777777" w:rsidR="002F46B9" w:rsidRPr="002F46B9" w:rsidRDefault="002F46B9" w:rsidP="002F46B9">
            <w:pPr>
              <w:spacing w:after="20"/>
              <w:ind w:right="52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 xml:space="preserve">5 лет ЭПК </w:t>
            </w:r>
          </w:p>
          <w:p w14:paraId="5056256C" w14:textId="77777777" w:rsidR="002F46B9" w:rsidRPr="002F46B9" w:rsidRDefault="002F46B9" w:rsidP="002F46B9">
            <w:pPr>
              <w:ind w:right="50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 xml:space="preserve">371 ПТД </w:t>
            </w:r>
          </w:p>
          <w:p w14:paraId="13E67DD3" w14:textId="77777777" w:rsidR="002F46B9" w:rsidRPr="002F46B9" w:rsidRDefault="002F46B9" w:rsidP="002F46B9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B61D" w14:textId="77777777" w:rsidR="002F46B9" w:rsidRPr="002F46B9" w:rsidRDefault="002F46B9" w:rsidP="002F46B9">
            <w:pPr>
              <w:spacing w:after="1" w:line="238" w:lineRule="auto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На государственное и муниципальное хранение не передаются. Хранятся в ТИК</w:t>
            </w:r>
          </w:p>
        </w:tc>
      </w:tr>
      <w:tr w:rsidR="002F46B9" w:rsidRPr="002F46B9" w14:paraId="771D3D97" w14:textId="77777777" w:rsidTr="000F4092">
        <w:trPr>
          <w:trHeight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D201B" w14:textId="77777777" w:rsidR="002F46B9" w:rsidRPr="002F46B9" w:rsidRDefault="002F46B9" w:rsidP="002F46B9">
            <w:r w:rsidRPr="002F46B9">
              <w:rPr>
                <w:sz w:val="24"/>
              </w:rPr>
              <w:t xml:space="preserve">01-12 </w:t>
            </w:r>
          </w:p>
          <w:p w14:paraId="79E5ADA8" w14:textId="77777777" w:rsidR="002F46B9" w:rsidRPr="002F46B9" w:rsidRDefault="002F46B9" w:rsidP="002F46B9"/>
          <w:p w14:paraId="7B43FDFD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3CBC4" w14:textId="77777777" w:rsidR="002F46B9" w:rsidRPr="002F46B9" w:rsidRDefault="002F46B9" w:rsidP="002F46B9">
            <w:pPr>
              <w:spacing w:after="46" w:line="238" w:lineRule="auto"/>
              <w:jc w:val="both"/>
            </w:pPr>
            <w:r w:rsidRPr="002F46B9">
              <w:rPr>
                <w:sz w:val="24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1DF5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30E4D" w14:textId="77777777" w:rsidR="002F46B9" w:rsidRPr="002F46B9" w:rsidRDefault="002F46B9" w:rsidP="002F46B9">
            <w:pPr>
              <w:spacing w:line="276" w:lineRule="auto"/>
              <w:ind w:right="199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Постоянно</w:t>
            </w:r>
          </w:p>
          <w:p w14:paraId="3F58990F" w14:textId="77777777" w:rsidR="002F46B9" w:rsidRPr="002F46B9" w:rsidRDefault="002F46B9" w:rsidP="002F46B9">
            <w:pPr>
              <w:spacing w:line="276" w:lineRule="auto"/>
              <w:ind w:right="199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Решение ЭПК РБ от 28.01.1998 №1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49C4E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</w:p>
        </w:tc>
      </w:tr>
      <w:tr w:rsidR="002F46B9" w:rsidRPr="002F46B9" w14:paraId="534B40A3" w14:textId="77777777" w:rsidTr="000F4092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C138" w14:textId="77777777" w:rsidR="002F46B9" w:rsidRPr="002F46B9" w:rsidRDefault="002F46B9" w:rsidP="002F46B9">
            <w:r w:rsidRPr="002F46B9">
              <w:rPr>
                <w:sz w:val="24"/>
              </w:rPr>
              <w:lastRenderedPageBreak/>
              <w:t xml:space="preserve">01-13 </w:t>
            </w:r>
          </w:p>
          <w:p w14:paraId="5E914274" w14:textId="77777777" w:rsidR="002F46B9" w:rsidRPr="002F46B9" w:rsidRDefault="002F46B9" w:rsidP="002F46B9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66D" w14:textId="77777777" w:rsidR="002F46B9" w:rsidRPr="002F46B9" w:rsidRDefault="002F46B9" w:rsidP="002F46B9">
            <w:pPr>
              <w:suppressAutoHyphens/>
              <w:jc w:val="both"/>
              <w:rPr>
                <w:color w:val="auto"/>
                <w:sz w:val="24"/>
                <w:szCs w:val="24"/>
              </w:rPr>
            </w:pPr>
            <w:r w:rsidRPr="002F46B9">
              <w:rPr>
                <w:color w:val="auto"/>
                <w:sz w:val="24"/>
                <w:szCs w:val="24"/>
              </w:rPr>
              <w:t>Переписка с органами государственной власти и местного самоуправления Республики Башкортостан, с правоохранительными и судебными органами,</w:t>
            </w:r>
            <w:r w:rsidRPr="002F46B9">
              <w:rPr>
                <w:color w:val="auto"/>
              </w:rPr>
              <w:t xml:space="preserve"> </w:t>
            </w:r>
            <w:r w:rsidRPr="002F46B9">
              <w:rPr>
                <w:color w:val="auto"/>
                <w:sz w:val="24"/>
                <w:szCs w:val="24"/>
              </w:rPr>
              <w:t>политическими партиями, движениями, общественными организациями, средствами массовой информации,</w:t>
            </w:r>
            <w:r w:rsidRPr="002F46B9">
              <w:rPr>
                <w:color w:val="auto"/>
              </w:rPr>
              <w:t xml:space="preserve"> </w:t>
            </w:r>
            <w:r w:rsidRPr="002F46B9">
              <w:rPr>
                <w:color w:val="auto"/>
                <w:sz w:val="24"/>
                <w:szCs w:val="24"/>
              </w:rPr>
              <w:t>иными организациями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57DC" w14:textId="77777777" w:rsidR="002F46B9" w:rsidRPr="002F46B9" w:rsidRDefault="002F46B9" w:rsidP="002F46B9">
            <w:pPr>
              <w:ind w:left="19"/>
              <w:jc w:val="center"/>
              <w:rPr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89B" w14:textId="77777777" w:rsidR="002F46B9" w:rsidRPr="002F46B9" w:rsidRDefault="002F46B9" w:rsidP="002F46B9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2F46B9">
              <w:rPr>
                <w:color w:val="auto"/>
                <w:sz w:val="20"/>
                <w:szCs w:val="20"/>
              </w:rPr>
              <w:t>5 л.</w:t>
            </w:r>
          </w:p>
          <w:p w14:paraId="2ABA094D" w14:textId="77777777" w:rsidR="002F46B9" w:rsidRPr="002F46B9" w:rsidRDefault="002F46B9" w:rsidP="002F46B9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2F46B9">
              <w:rPr>
                <w:color w:val="auto"/>
                <w:sz w:val="20"/>
                <w:szCs w:val="20"/>
              </w:rPr>
              <w:t>ЭПК</w:t>
            </w:r>
          </w:p>
          <w:p w14:paraId="3E03A464" w14:textId="77777777" w:rsidR="002F46B9" w:rsidRPr="002F46B9" w:rsidRDefault="002F46B9" w:rsidP="002F46B9">
            <w:pPr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2F46B9">
              <w:rPr>
                <w:color w:val="auto"/>
                <w:sz w:val="20"/>
                <w:szCs w:val="20"/>
              </w:rPr>
              <w:t>ПТД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CDE" w14:textId="77777777" w:rsidR="002F46B9" w:rsidRPr="002F46B9" w:rsidRDefault="002F46B9" w:rsidP="002F46B9">
            <w:pPr>
              <w:suppressAutoHyphens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2F46B9" w:rsidRPr="002F46B9" w14:paraId="0B6B2231" w14:textId="77777777" w:rsidTr="000F4092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BB4" w14:textId="77777777" w:rsidR="002F46B9" w:rsidRPr="002F46B9" w:rsidRDefault="002F46B9" w:rsidP="002F46B9">
            <w:r w:rsidRPr="002F46B9">
              <w:rPr>
                <w:sz w:val="24"/>
              </w:rPr>
              <w:t xml:space="preserve">01-14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2DBE" w14:textId="77777777" w:rsidR="002F46B9" w:rsidRPr="002F46B9" w:rsidRDefault="002F46B9" w:rsidP="002F46B9">
            <w:pPr>
              <w:spacing w:line="279" w:lineRule="auto"/>
              <w:jc w:val="both"/>
            </w:pPr>
            <w:r w:rsidRPr="002F46B9">
              <w:rPr>
                <w:sz w:val="24"/>
              </w:rPr>
              <w:t xml:space="preserve">Обращения граждан, документы (справки, сведения, переписка) по их рассмотрению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9216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3B72" w14:textId="77777777" w:rsidR="002F46B9" w:rsidRPr="002F46B9" w:rsidRDefault="002F46B9" w:rsidP="002F46B9">
            <w:pPr>
              <w:spacing w:line="276" w:lineRule="auto"/>
              <w:ind w:left="96" w:right="79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5 л. ЭПК 148 ПТД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5C00" w14:textId="77777777" w:rsidR="002F46B9" w:rsidRPr="002F46B9" w:rsidRDefault="002F46B9" w:rsidP="002F46B9">
            <w:pPr>
              <w:spacing w:after="38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В случае неоднократного</w:t>
            </w:r>
          </w:p>
          <w:p w14:paraId="47AE792A" w14:textId="77777777" w:rsidR="002F46B9" w:rsidRPr="002F46B9" w:rsidRDefault="002F46B9" w:rsidP="002F46B9">
            <w:pPr>
              <w:ind w:left="29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обращения – 5 л. после последнего рассмотрения</w:t>
            </w:r>
          </w:p>
        </w:tc>
      </w:tr>
      <w:tr w:rsidR="002F46B9" w:rsidRPr="002F46B9" w14:paraId="0EE9BBE5" w14:textId="77777777" w:rsidTr="000F4092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74CA" w14:textId="77777777" w:rsidR="002F46B9" w:rsidRPr="002F46B9" w:rsidRDefault="002F46B9" w:rsidP="002F46B9">
            <w:r w:rsidRPr="002F46B9">
              <w:rPr>
                <w:sz w:val="24"/>
              </w:rPr>
              <w:t xml:space="preserve">01-15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2BB1" w14:textId="77777777" w:rsidR="002F46B9" w:rsidRPr="002F46B9" w:rsidRDefault="002F46B9" w:rsidP="002F46B9">
            <w:pPr>
              <w:spacing w:line="248" w:lineRule="auto"/>
              <w:ind w:right="27"/>
              <w:jc w:val="both"/>
            </w:pPr>
            <w:r w:rsidRPr="002F46B9">
              <w:rPr>
                <w:sz w:val="24"/>
              </w:rPr>
              <w:t xml:space="preserve"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1BFD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7F5" w14:textId="77777777" w:rsidR="002F46B9" w:rsidRPr="002F46B9" w:rsidRDefault="002F46B9" w:rsidP="002F46B9">
            <w:pPr>
              <w:ind w:left="401" w:right="386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5л.</w:t>
            </w:r>
          </w:p>
          <w:p w14:paraId="37CFB40C" w14:textId="77777777" w:rsidR="002F46B9" w:rsidRPr="002F46B9" w:rsidRDefault="002F46B9" w:rsidP="002F46B9">
            <w:pPr>
              <w:ind w:left="401" w:right="386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 xml:space="preserve">143 ПТД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F585" w14:textId="77777777" w:rsidR="002F46B9" w:rsidRPr="002F46B9" w:rsidRDefault="002F46B9" w:rsidP="002F46B9">
            <w:pPr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После вынесения решения</w:t>
            </w:r>
          </w:p>
        </w:tc>
      </w:tr>
      <w:tr w:rsidR="002F46B9" w:rsidRPr="002F46B9" w14:paraId="4E5A764C" w14:textId="77777777" w:rsidTr="000F4092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0C18" w14:textId="77777777" w:rsidR="002F46B9" w:rsidRPr="002F46B9" w:rsidRDefault="002F46B9" w:rsidP="002F46B9">
            <w:r w:rsidRPr="002F46B9">
              <w:rPr>
                <w:sz w:val="24"/>
              </w:rPr>
              <w:t xml:space="preserve">01-16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CEA2" w14:textId="77777777" w:rsidR="002F46B9" w:rsidRPr="002F46B9" w:rsidRDefault="002F46B9" w:rsidP="002F46B9">
            <w:pPr>
              <w:jc w:val="both"/>
            </w:pPr>
            <w:r w:rsidRPr="002F46B9">
              <w:rPr>
                <w:sz w:val="24"/>
              </w:rPr>
              <w:t xml:space="preserve">Документы (письма, договоры, акты) о передаче на хранение технологического оборудования УИК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F57E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80B" w14:textId="77777777" w:rsidR="002F46B9" w:rsidRPr="002F46B9" w:rsidRDefault="002F46B9" w:rsidP="002F46B9">
            <w:pPr>
              <w:spacing w:after="20"/>
              <w:ind w:right="46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5 л.</w:t>
            </w:r>
          </w:p>
          <w:p w14:paraId="2E004C99" w14:textId="77777777" w:rsidR="002F46B9" w:rsidRPr="002F46B9" w:rsidRDefault="002F46B9" w:rsidP="002F46B9">
            <w:pPr>
              <w:ind w:right="43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525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1D0" w14:textId="77777777" w:rsidR="002F46B9" w:rsidRPr="002F46B9" w:rsidRDefault="002F46B9" w:rsidP="002F46B9">
            <w:pPr>
              <w:spacing w:after="1" w:line="238" w:lineRule="auto"/>
              <w:jc w:val="center"/>
              <w:rPr>
                <w:sz w:val="20"/>
                <w:szCs w:val="20"/>
              </w:rPr>
            </w:pPr>
            <w:r w:rsidRPr="002F46B9">
              <w:rPr>
                <w:sz w:val="20"/>
                <w:szCs w:val="20"/>
              </w:rPr>
              <w:t>После истечения срока действия договора</w:t>
            </w:r>
          </w:p>
        </w:tc>
      </w:tr>
      <w:tr w:rsidR="002F46B9" w:rsidRPr="002F46B9" w14:paraId="56A23C9D" w14:textId="77777777" w:rsidTr="000F4092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245C" w14:textId="77777777" w:rsidR="002F46B9" w:rsidRPr="002F46B9" w:rsidRDefault="002F46B9" w:rsidP="002F46B9">
            <w:pPr>
              <w:spacing w:line="336" w:lineRule="auto"/>
              <w:rPr>
                <w:color w:val="auto"/>
                <w:sz w:val="24"/>
                <w:szCs w:val="24"/>
              </w:rPr>
            </w:pPr>
            <w:r w:rsidRPr="002F46B9">
              <w:rPr>
                <w:color w:val="auto"/>
                <w:sz w:val="24"/>
                <w:szCs w:val="24"/>
              </w:rPr>
              <w:t>01-17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4ED0F" w14:textId="77777777" w:rsidR="002F46B9" w:rsidRPr="002F46B9" w:rsidRDefault="002F46B9" w:rsidP="002F46B9">
            <w:pPr>
              <w:jc w:val="both"/>
              <w:rPr>
                <w:color w:val="FF0000"/>
                <w:sz w:val="24"/>
                <w:szCs w:val="24"/>
              </w:rPr>
            </w:pPr>
            <w:r w:rsidRPr="002F46B9">
              <w:rPr>
                <w:sz w:val="24"/>
                <w:szCs w:val="24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3A3B" w14:textId="77777777" w:rsidR="002F46B9" w:rsidRPr="002F46B9" w:rsidRDefault="002F46B9" w:rsidP="002F46B9">
            <w:pPr>
              <w:ind w:left="19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1C4D8" w14:textId="77777777" w:rsidR="002F46B9" w:rsidRPr="002F46B9" w:rsidRDefault="002F46B9" w:rsidP="002F46B9">
            <w:pPr>
              <w:spacing w:line="336" w:lineRule="auto"/>
              <w:jc w:val="center"/>
              <w:rPr>
                <w:color w:val="003300"/>
                <w:sz w:val="20"/>
                <w:szCs w:val="20"/>
              </w:rPr>
            </w:pPr>
            <w:r w:rsidRPr="002F46B9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8362" w14:textId="77777777" w:rsidR="002F46B9" w:rsidRPr="002F46B9" w:rsidRDefault="002F46B9" w:rsidP="002F46B9">
            <w:pPr>
              <w:jc w:val="center"/>
              <w:rPr>
                <w:color w:val="003300"/>
                <w:sz w:val="20"/>
                <w:szCs w:val="20"/>
              </w:rPr>
            </w:pPr>
            <w:r w:rsidRPr="002F46B9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</w:tbl>
    <w:p w14:paraId="28FC3019" w14:textId="77777777" w:rsidR="002F46B9" w:rsidRPr="002F46B9" w:rsidRDefault="002F46B9" w:rsidP="002F46B9">
      <w:pPr>
        <w:spacing w:after="0"/>
        <w:ind w:left="2220"/>
      </w:pPr>
    </w:p>
    <w:p w14:paraId="6DCDF97C" w14:textId="77777777" w:rsidR="002F46B9" w:rsidRPr="002F46B9" w:rsidRDefault="002F46B9" w:rsidP="002F46B9"/>
    <w:p w14:paraId="11E8F20D" w14:textId="77777777" w:rsidR="002F46B9" w:rsidRPr="002F46B9" w:rsidRDefault="002F46B9" w:rsidP="002F46B9">
      <w:pPr>
        <w:rPr>
          <w:sz w:val="24"/>
        </w:rPr>
      </w:pPr>
    </w:p>
    <w:p w14:paraId="309A94B2" w14:textId="77777777" w:rsidR="002F46B9" w:rsidRPr="002F46B9" w:rsidRDefault="002F46B9" w:rsidP="002F46B9">
      <w:pPr>
        <w:rPr>
          <w:sz w:val="24"/>
        </w:rPr>
      </w:pPr>
    </w:p>
    <w:p w14:paraId="35473E71" w14:textId="77777777" w:rsidR="002F46B9" w:rsidRPr="002F46B9" w:rsidRDefault="002F46B9" w:rsidP="002F46B9">
      <w:pPr>
        <w:rPr>
          <w:sz w:val="24"/>
        </w:rPr>
      </w:pPr>
    </w:p>
    <w:p w14:paraId="09333D5C" w14:textId="77777777" w:rsidR="002F46B9" w:rsidRPr="002F46B9" w:rsidRDefault="002F46B9" w:rsidP="002F46B9">
      <w:pPr>
        <w:rPr>
          <w:sz w:val="24"/>
        </w:rPr>
      </w:pPr>
    </w:p>
    <w:p w14:paraId="0DC5B0C4" w14:textId="77777777" w:rsidR="002F46B9" w:rsidRPr="002F46B9" w:rsidRDefault="002F46B9" w:rsidP="002F46B9">
      <w:pPr>
        <w:rPr>
          <w:sz w:val="24"/>
        </w:rPr>
      </w:pPr>
    </w:p>
    <w:p w14:paraId="741B0779" w14:textId="77777777" w:rsidR="002F46B9" w:rsidRPr="002F46B9" w:rsidRDefault="002F46B9" w:rsidP="002F46B9">
      <w:pPr>
        <w:spacing w:after="0"/>
        <w:ind w:left="-142" w:firstLine="850"/>
        <w:jc w:val="center"/>
        <w:rPr>
          <w:b/>
          <w:sz w:val="24"/>
        </w:rPr>
      </w:pPr>
      <w:r w:rsidRPr="002F46B9">
        <w:tab/>
      </w:r>
    </w:p>
    <w:p w14:paraId="4BFA969B" w14:textId="77777777" w:rsidR="002F46B9" w:rsidRPr="002F46B9" w:rsidRDefault="002F46B9" w:rsidP="002F46B9">
      <w:pPr>
        <w:tabs>
          <w:tab w:val="left" w:pos="1995"/>
        </w:tabs>
      </w:pPr>
    </w:p>
    <w:p w14:paraId="677096A4" w14:textId="77777777" w:rsidR="002F46B9" w:rsidRPr="002F46B9" w:rsidRDefault="002F46B9" w:rsidP="002F46B9">
      <w:pPr>
        <w:tabs>
          <w:tab w:val="left" w:pos="1995"/>
        </w:tabs>
        <w:rPr>
          <w:sz w:val="24"/>
        </w:rPr>
        <w:sectPr w:rsidR="002F46B9" w:rsidRPr="002F46B9" w:rsidSect="000A5FC3"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  <w:docGrid w:linePitch="381"/>
        </w:sectPr>
      </w:pPr>
      <w:r w:rsidRPr="002F46B9">
        <w:rPr>
          <w:sz w:val="24"/>
        </w:rPr>
        <w:tab/>
      </w:r>
    </w:p>
    <w:p w14:paraId="655005B7" w14:textId="12B2AF89" w:rsidR="002F46B9" w:rsidRPr="002F46B9" w:rsidRDefault="002F46B9" w:rsidP="002F46B9">
      <w:pPr>
        <w:spacing w:after="0"/>
        <w:ind w:right="-285"/>
        <w:jc w:val="center"/>
        <w:rPr>
          <w:rFonts w:eastAsiaTheme="minorEastAsia"/>
          <w:b/>
          <w:sz w:val="24"/>
        </w:rPr>
      </w:pPr>
      <w:r w:rsidRPr="002F46B9">
        <w:rPr>
          <w:rFonts w:eastAsiaTheme="minorEastAsia"/>
          <w:b/>
          <w:sz w:val="24"/>
        </w:rPr>
        <w:lastRenderedPageBreak/>
        <w:t>06. Выборы представительного органа муниципального образования</w:t>
      </w:r>
    </w:p>
    <w:p w14:paraId="49F82C26" w14:textId="77777777" w:rsidR="002F46B9" w:rsidRPr="002F46B9" w:rsidRDefault="002F46B9" w:rsidP="002F46B9">
      <w:pPr>
        <w:spacing w:after="0"/>
        <w:ind w:right="844"/>
        <w:jc w:val="center"/>
        <w:rPr>
          <w:rFonts w:eastAsiaTheme="minorEastAsia"/>
        </w:rPr>
      </w:pPr>
    </w:p>
    <w:tbl>
      <w:tblPr>
        <w:tblStyle w:val="TableGrid1"/>
        <w:tblW w:w="9347" w:type="dxa"/>
        <w:tblInd w:w="-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94"/>
        <w:gridCol w:w="4151"/>
        <w:gridCol w:w="1018"/>
        <w:gridCol w:w="1400"/>
        <w:gridCol w:w="1784"/>
      </w:tblGrid>
      <w:tr w:rsidR="002F46B9" w:rsidRPr="002F46B9" w14:paraId="39FA592D" w14:textId="77777777" w:rsidTr="000F4092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9282" w14:textId="77777777" w:rsidR="002F46B9" w:rsidRPr="002F46B9" w:rsidRDefault="002F46B9" w:rsidP="002F46B9">
            <w:pPr>
              <w:rPr>
                <w:rFonts w:eastAsiaTheme="minorEastAsia"/>
              </w:rPr>
            </w:pPr>
            <w:r w:rsidRPr="002F46B9">
              <w:rPr>
                <w:rFonts w:eastAsiaTheme="minorEastAsia"/>
                <w:sz w:val="24"/>
              </w:rPr>
              <w:t xml:space="preserve">06-01 </w:t>
            </w:r>
          </w:p>
          <w:p w14:paraId="537B63DC" w14:textId="77777777" w:rsidR="002F46B9" w:rsidRPr="002F46B9" w:rsidRDefault="002F46B9" w:rsidP="002F46B9">
            <w:pPr>
              <w:rPr>
                <w:rFonts w:eastAsiaTheme="minorEastAsi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D892" w14:textId="77777777" w:rsidR="002F46B9" w:rsidRPr="002F46B9" w:rsidRDefault="002F46B9" w:rsidP="002F46B9">
            <w:pPr>
              <w:tabs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Cs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Документы, представленные кандидатами, избирательными объединениями при выдвижении, регистрации:</w:t>
            </w:r>
          </w:p>
          <w:p w14:paraId="4B2B3739" w14:textId="77777777" w:rsidR="002F46B9" w:rsidRPr="002F46B9" w:rsidRDefault="002F46B9" w:rsidP="002F46B9">
            <w:pPr>
              <w:tabs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bCs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списки кандидатов, выдвинутых избирательными объединениями и приложенные к ним официально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объединения, для общественных объединений копия устава общественного объединения, решение съезда (конференции, собрания) избирательного объединения о выдвижении списка кандидатов по избирательным округам,</w:t>
            </w:r>
            <w:r w:rsidRPr="002F46B9">
              <w:rPr>
                <w:rFonts w:eastAsiaTheme="minorEastAsia"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t xml:space="preserve"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партии; заявления кандидатов о согласии баллотироваться по соответствующему избирательному округу; </w:t>
            </w:r>
            <w:r w:rsidRPr="002F46B9">
              <w:rPr>
                <w:rFonts w:eastAsiaTheme="minorEastAsia"/>
                <w:sz w:val="24"/>
                <w:szCs w:val="24"/>
              </w:rPr>
              <w:t>копия паспорта (отдельных страниц паспорта, определенных ЦИК РФ) или документа, заменяющего паспорт гражданина;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sz w:val="24"/>
                <w:szCs w:val="24"/>
              </w:rPr>
              <w:t>копии документов о смене фамилии, или имени, или отчества кандидатов (представленных в отношении кандидатов, менявших фамилию, или имя, или отчество);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sz w:val="24"/>
                <w:szCs w:val="24"/>
              </w:rPr>
      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справки о принадлежности кандидатов к избирательному объединению, статусе кандидатов в избирательном объединении, а также о том, что кандидат осуществляет полномочия депутата; 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sz w:val="24"/>
                <w:szCs w:val="24"/>
              </w:rPr>
              <w:t xml:space="preserve">сведения о размере и об источниках доходов кандидата, об имуществе, принадлежащем кандидату на праве собственности, о вкладах в банках, ценных бумагах; 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lastRenderedPageBreak/>
              <w:t xml:space="preserve">сведения об изменениях в ранее представленных данных о кандидате; заверенная копия приказа (распоряжения) об освобождении от выполнения должностных или служебных обязанностей на время участия в выборах; уведомления кандидатов об отзыве своих заявлений; решение уполномоченных органов избирательных объединений об отзыве кандидата (списка кандидатов), выдвинутых избирательными объединениями по одномандатным (или) многомандатным избирательным округам, в порядке и по основаниям, предусмотренным Кодексом Республики Башкортостан о выборах и (или) уставом избирательного объединения; </w:t>
            </w:r>
            <w:r w:rsidRPr="002F46B9">
              <w:rPr>
                <w:rFonts w:eastAsiaTheme="minorEastAsia"/>
                <w:spacing w:val="4"/>
                <w:sz w:val="24"/>
                <w:szCs w:val="24"/>
              </w:rPr>
              <w:t xml:space="preserve">экземпляры предвыборных печатных агитационных материалов (или их копии), </w:t>
            </w:r>
            <w:r w:rsidRPr="002F46B9">
              <w:rPr>
                <w:rFonts w:eastAsiaTheme="minorEastAsia"/>
                <w:spacing w:val="2"/>
                <w:sz w:val="24"/>
                <w:szCs w:val="24"/>
              </w:rPr>
              <w:t>экземпляры аудиовизуальных материалов, фотографии иных агитационных материалов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BE9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A32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DC1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См. п.1 </w:t>
            </w:r>
          </w:p>
          <w:p w14:paraId="45222ACA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ПХ МО</w:t>
            </w:r>
          </w:p>
          <w:p w14:paraId="4AD073E1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199767C2" w14:textId="77777777" w:rsidTr="000F4092">
        <w:trPr>
          <w:trHeight w:val="1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667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06-02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C34" w14:textId="77777777" w:rsidR="002F46B9" w:rsidRPr="002F46B9" w:rsidRDefault="002F46B9" w:rsidP="002F46B9">
            <w:pPr>
              <w:spacing w:after="1" w:line="238" w:lineRule="auto"/>
              <w:jc w:val="both"/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Документы, касающиеся регистрации, отзыва доверенных лиц, заявление кандидата о назначении, об отзыве доверенного лица, заявления граждан о согласии быть доверенными лицами,</w:t>
            </w:r>
            <w:r w:rsidRPr="002F46B9">
              <w:rPr>
                <w:rFonts w:eastAsiaTheme="minorEastAsia"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t>списки доверенных лиц с указанием сведений о них,</w:t>
            </w:r>
            <w:r w:rsidRPr="002F46B9">
              <w:rPr>
                <w:rFonts w:eastAsiaTheme="minorEastAsia"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t>копии приказов (распоряжений) об освобождении от служебных обязанностей на период осуществления полномочий доверенного лица в отношении лиц, находящихся на государственной или муниципальной службе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181E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67B" w14:textId="77777777" w:rsidR="002F46B9" w:rsidRPr="002F46B9" w:rsidRDefault="002F46B9" w:rsidP="002F46B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BD45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См. п.1 </w:t>
            </w:r>
          </w:p>
          <w:p w14:paraId="0AC7EFF0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ПХ МО</w:t>
            </w:r>
          </w:p>
          <w:p w14:paraId="334C8502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5F06E759" w14:textId="77777777" w:rsidTr="000F4092">
        <w:trPr>
          <w:trHeight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42A2" w14:textId="77777777" w:rsidR="002F46B9" w:rsidRPr="002F46B9" w:rsidRDefault="002F46B9" w:rsidP="002F46B9">
            <w:pPr>
              <w:rPr>
                <w:rFonts w:eastAsiaTheme="minorEastAsia"/>
              </w:rPr>
            </w:pPr>
            <w:r w:rsidRPr="002F46B9">
              <w:rPr>
                <w:rFonts w:eastAsiaTheme="minorEastAsia"/>
                <w:sz w:val="24"/>
              </w:rPr>
              <w:t xml:space="preserve">06-03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3CA" w14:textId="77777777" w:rsidR="002F46B9" w:rsidRPr="002F46B9" w:rsidRDefault="002F46B9" w:rsidP="002F46B9">
            <w:pPr>
              <w:spacing w:after="1" w:line="238" w:lineRule="auto"/>
              <w:jc w:val="both"/>
              <w:rPr>
                <w:rFonts w:eastAsiaTheme="minorEastAsia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 xml:space="preserve">Документы, касающиеся назначения и прекращения полномочий уполномоченных представителей (уполномоченных представителей по финансовым вопросам), заявление кандидата о назначении уполномоченного представителя (уполномоченного представителя по финансовым вопросам), копии нотариально удостоверенных доверенностей уполномоченных представителей по финансовым вопросам, письменное согласие каждого перечисленного лица осуществлять указанную деятельность </w:t>
            </w:r>
            <w:r w:rsidRPr="002F46B9">
              <w:rPr>
                <w:rFonts w:eastAsiaTheme="minorEastAsia"/>
                <w:bCs/>
                <w:sz w:val="24"/>
                <w:szCs w:val="24"/>
              </w:rPr>
              <w:lastRenderedPageBreak/>
              <w:t>и иные документы, предусмотренные Кодексом РБ о выборах</w:t>
            </w:r>
            <w:r w:rsidRPr="002F46B9">
              <w:rPr>
                <w:rFonts w:eastAsiaTheme="minorEastAsia"/>
                <w:sz w:val="24"/>
              </w:rPr>
              <w:t xml:space="preserve">, собраний), письменное согласие и т.д.)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BEA6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C038" w14:textId="77777777" w:rsidR="002F46B9" w:rsidRPr="002F46B9" w:rsidRDefault="002F46B9" w:rsidP="002F46B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CFC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См. п.1 </w:t>
            </w:r>
          </w:p>
          <w:p w14:paraId="74FE24D0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ПХ МО</w:t>
            </w:r>
          </w:p>
          <w:p w14:paraId="54D73486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52FC45F0" w14:textId="77777777" w:rsidTr="000F4092">
        <w:trPr>
          <w:trHeight w:val="5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260A" w14:textId="77777777" w:rsidR="002F46B9" w:rsidRPr="002F46B9" w:rsidRDefault="002F46B9" w:rsidP="002F46B9">
            <w:pPr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06-04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05E7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Протоколы</w:t>
            </w:r>
            <w:r w:rsidRPr="002F46B9">
              <w:rPr>
                <w:rFonts w:eastAsiaTheme="minorEastAsia"/>
                <w:color w:val="0070C0"/>
                <w:sz w:val="24"/>
                <w:szCs w:val="24"/>
              </w:rPr>
              <w:t xml:space="preserve"> </w:t>
            </w:r>
            <w:r w:rsidRPr="002F46B9">
              <w:rPr>
                <w:rFonts w:eastAsiaTheme="minorEastAsia"/>
                <w:sz w:val="24"/>
                <w:szCs w:val="24"/>
              </w:rPr>
              <w:t>заседаний Комиссии, решения и материалы к ним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891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90DD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2E20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См. п.1 </w:t>
            </w:r>
          </w:p>
          <w:p w14:paraId="022B522D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ПХ МО </w:t>
            </w:r>
          </w:p>
        </w:tc>
      </w:tr>
      <w:tr w:rsidR="002F46B9" w:rsidRPr="002F46B9" w14:paraId="40AD5A74" w14:textId="77777777" w:rsidTr="000F4092">
        <w:trPr>
          <w:trHeight w:val="30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DDE" w14:textId="77777777" w:rsidR="002F46B9" w:rsidRPr="002F46B9" w:rsidRDefault="002F46B9" w:rsidP="002F46B9">
            <w:pPr>
              <w:rPr>
                <w:rFonts w:eastAsiaTheme="minorEastAsia"/>
              </w:rPr>
            </w:pPr>
            <w:r w:rsidRPr="002F46B9">
              <w:rPr>
                <w:rFonts w:eastAsiaTheme="minorEastAsia"/>
                <w:sz w:val="24"/>
              </w:rPr>
              <w:t>06-05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AC9" w14:textId="77777777" w:rsidR="002F46B9" w:rsidRPr="002F46B9" w:rsidRDefault="002F46B9" w:rsidP="002F46B9">
            <w:pPr>
              <w:ind w:right="55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Первые экземпляры протоколов Комиссии о результатах выборов по избирательным округам и приобщенные к ним сводные таблицы о результатах выборов по избирательным округам, включающие в себя полные данные всех поступивших протоколов участковых избирательных комиссий об итогах голосования, особые мнения членов Комиссии,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0263" w14:textId="77777777" w:rsidR="002F46B9" w:rsidRPr="002F46B9" w:rsidRDefault="002F46B9" w:rsidP="002F46B9">
            <w:pPr>
              <w:ind w:right="23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A35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20A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См. п.1 </w:t>
            </w:r>
          </w:p>
          <w:p w14:paraId="4A85CADB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ПХ МО</w:t>
            </w:r>
          </w:p>
          <w:p w14:paraId="09C40981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6809E6D5" w14:textId="77777777" w:rsidTr="000F4092">
        <w:trPr>
          <w:trHeight w:val="18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DDA5" w14:textId="77777777" w:rsidR="002F46B9" w:rsidRPr="002F46B9" w:rsidRDefault="002F46B9" w:rsidP="002F46B9">
            <w:pPr>
              <w:rPr>
                <w:rFonts w:eastAsiaTheme="minorEastAsia"/>
              </w:rPr>
            </w:pPr>
            <w:r w:rsidRPr="002F46B9">
              <w:rPr>
                <w:rFonts w:eastAsiaTheme="minorEastAsia"/>
                <w:sz w:val="24"/>
              </w:rPr>
              <w:t xml:space="preserve">06-06 </w:t>
            </w:r>
          </w:p>
          <w:p w14:paraId="590AE40C" w14:textId="77777777" w:rsidR="002F46B9" w:rsidRPr="002F46B9" w:rsidRDefault="002F46B9" w:rsidP="002F46B9">
            <w:pPr>
              <w:rPr>
                <w:rFonts w:eastAsiaTheme="minorEastAsi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89C9" w14:textId="77777777" w:rsidR="002F46B9" w:rsidRPr="002F46B9" w:rsidRDefault="002F46B9" w:rsidP="002F46B9">
            <w:pPr>
              <w:spacing w:after="1"/>
              <w:ind w:right="4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Первые экземпляры протоколов УИК об итогах голосования, особые мнения членов участковых избирательных комиссий,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AD4D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2F2D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A0C5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п.1 ПХ МО</w:t>
            </w:r>
          </w:p>
          <w:p w14:paraId="0D3C9417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3EF611F4" w14:textId="77777777" w:rsidTr="000F4092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6739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06-07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A7C" w14:textId="77777777" w:rsidR="002F46B9" w:rsidRPr="002F46B9" w:rsidRDefault="002F46B9" w:rsidP="002F46B9">
            <w:pPr>
              <w:spacing w:after="1"/>
              <w:ind w:right="4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Приказы (иные документы) об освобождении избранных депутатов представительного органа муниципального образования от обязанностей,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ACA6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41D6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66F1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п.1 ПХ МО</w:t>
            </w:r>
          </w:p>
          <w:p w14:paraId="5F32E7DE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47DD2831" w14:textId="77777777" w:rsidTr="000F4092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A379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06-08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06AA" w14:textId="77777777" w:rsidR="002F46B9" w:rsidRPr="002F46B9" w:rsidRDefault="002F46B9" w:rsidP="002F46B9">
            <w:pPr>
              <w:spacing w:after="1"/>
              <w:ind w:right="4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Второй экземпляр финансового отчета Комиссии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9F4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74F3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4E56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п.1 ПХ МО</w:t>
            </w:r>
          </w:p>
          <w:p w14:paraId="36E3450F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2CF74497" w14:textId="77777777" w:rsidTr="000F4092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E2E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06-09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CE09" w14:textId="77777777" w:rsidR="002F46B9" w:rsidRPr="002F46B9" w:rsidRDefault="002F46B9" w:rsidP="002F46B9">
            <w:pPr>
              <w:spacing w:after="1"/>
              <w:ind w:right="4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 xml:space="preserve">Вторые экземпляры протоколов Комиссии о результатах выборов и приобщенные к ним экземпляры сводных таблиц об итогах голосования на соответствующей территории, включающих полные данные всех поступивших протоколов участковых комиссий об итогах голосования; заверенные копии особых мнений членов Комиссии с </w:t>
            </w:r>
            <w:r w:rsidRPr="002F46B9">
              <w:rPr>
                <w:rFonts w:eastAsiaTheme="minorEastAsia"/>
                <w:sz w:val="24"/>
                <w:szCs w:val="24"/>
              </w:rPr>
              <w:lastRenderedPageBreak/>
              <w:t>правом решающего голоса, не согласных с протоколами в целом или с отдельными их положениями, жалобы (заявления) на нарушения законодательства о выборах, поступивших в Комиссию, в день голосования и до окончания подсчета голосов избирателей, и принятых по ним решений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195D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0CC7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6D472234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517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36B3DB77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43795358" w14:textId="77777777" w:rsidTr="000F4092">
        <w:tblPrEx>
          <w:tblCellMar>
            <w:right w:w="48" w:type="dxa"/>
          </w:tblCellMar>
        </w:tblPrEx>
        <w:trPr>
          <w:trHeight w:val="4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EF6" w14:textId="77777777" w:rsidR="002F46B9" w:rsidRPr="002F46B9" w:rsidRDefault="002F46B9" w:rsidP="002F46B9">
            <w:pPr>
              <w:rPr>
                <w:rFonts w:eastAsiaTheme="minorEastAsia"/>
              </w:rPr>
            </w:pPr>
            <w:r w:rsidRPr="002F46B9">
              <w:rPr>
                <w:rFonts w:eastAsiaTheme="minorEastAsia"/>
                <w:sz w:val="24"/>
              </w:rPr>
              <w:t xml:space="preserve">06-10 </w:t>
            </w:r>
          </w:p>
          <w:p w14:paraId="50238F7E" w14:textId="77777777" w:rsidR="002F46B9" w:rsidRPr="002F46B9" w:rsidRDefault="002F46B9" w:rsidP="002F46B9">
            <w:pPr>
              <w:rPr>
                <w:rFonts w:eastAsiaTheme="minorEastAsi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397" w14:textId="77777777" w:rsidR="002F46B9" w:rsidRPr="002F46B9" w:rsidRDefault="002F46B9" w:rsidP="002F46B9">
            <w:pPr>
              <w:ind w:right="59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Вторые экземпляры протоколов УИК об итогах голосования с приобщенными к ним заверенными копиями особых мнений членов участковой комиссии с правом решающего голоса, поступивших в комиссию в день голосования и до окончания подсчета голосов жалоб (заявлений), принятых по указанным жалобам (заявлениям) решений участковой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A80" w14:textId="77777777" w:rsidR="002F46B9" w:rsidRPr="002F46B9" w:rsidRDefault="002F46B9" w:rsidP="002F46B9">
            <w:pPr>
              <w:ind w:left="144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60AD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5DD3C52E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6B20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625A764D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030EB4EF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BF9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39A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Списки членов избирательных комиссий с правом совещательного голоса, наблюдателей от кандидатов, избирательных объединений, в том числе иностранных (международных) наблюдателей, представителей средств массовой информации, присутствовавших при определении результатов выборов, составлении протоколов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41C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5DB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19CBCAAD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9B4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2285D37A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5AFABE12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DE7B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497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="Arial Unicode MS"/>
                <w:sz w:val="24"/>
                <w:szCs w:val="24"/>
              </w:rPr>
              <w:t>Документы о результатах проверок государственными органами сведений о доходах, имуществе, принадлежащем кандидатам в депутаты на праве собственности о вкладах в банках и ценных бумагах, а также сведений биографического характера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B1A9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5AD7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133AB7A9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1CB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181439D1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239DA30A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ACC0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764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Первый и итоговый финансовые отчеты (в случае составления) кандидатов, первичные финансовые документы, приложенные к нему;</w:t>
            </w:r>
            <w:r w:rsidRPr="002F46B9">
              <w:rPr>
                <w:rFonts w:eastAsia="Arial Unicode MS"/>
                <w:szCs w:val="28"/>
              </w:rPr>
              <w:t xml:space="preserve"> </w:t>
            </w:r>
            <w:r w:rsidRPr="002F46B9">
              <w:rPr>
                <w:rFonts w:eastAsia="Arial Unicode MS"/>
                <w:sz w:val="24"/>
                <w:szCs w:val="24"/>
              </w:rPr>
              <w:t>документы о результатах проверок регистрирующими органами сведений, указанных гражданами и юридическими лицами при осуществлении добровольных пожертвований в избирательные фонды кандидатов в депутаты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B18D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26DF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6CF2F8C6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B3DF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40875A3D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0E7357A7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780B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lastRenderedPageBreak/>
              <w:t>06-14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DCB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Протоколы заседаний УИК, решения избирательных комиссий и документы к ним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7886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73DE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567CC531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D5D3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7408BE24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4DCB51F7" w14:textId="77777777" w:rsidTr="000F4092">
        <w:tblPrEx>
          <w:tblCellMar>
            <w:right w:w="48" w:type="dxa"/>
          </w:tblCellMar>
        </w:tblPrEx>
        <w:trPr>
          <w:trHeight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5CC8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70EB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bCs/>
                <w:sz w:val="24"/>
                <w:szCs w:val="24"/>
              </w:rPr>
              <w:t>Финансовые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 с первичными финансовыми документами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E8C6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C214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21EA646A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069B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п.2 ПХ МО</w:t>
            </w:r>
          </w:p>
          <w:p w14:paraId="7FD948D0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F46B9" w:rsidRPr="002F46B9" w14:paraId="4715F48A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B0F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F843" w14:textId="77777777" w:rsidR="002F46B9" w:rsidRPr="002F46B9" w:rsidRDefault="002F46B9" w:rsidP="002F46B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Акты о получении Комиссией избирательных бюллетеней от полиграфической организации, первые экземпляры актов о передаче избирательных бюллетеней УИК, акты о погашении неиспользованных избирательных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E375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AD10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245F0313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595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п.3 ПХ МО</w:t>
            </w:r>
          </w:p>
          <w:p w14:paraId="3214127C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2F46B9" w:rsidRPr="002F46B9" w14:paraId="203EF12A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35A4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9073" w14:textId="77777777" w:rsidR="002F46B9" w:rsidRPr="002F46B9" w:rsidRDefault="002F46B9" w:rsidP="002F46B9">
            <w:pPr>
              <w:spacing w:line="258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Приложенные к протоколу Комиссии, первым экземплярам протоколов УИК об итогах голосования акты и реестры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445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99F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35990196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B5C0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п.3 ПХ МО</w:t>
            </w:r>
          </w:p>
          <w:p w14:paraId="7FEF73EB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2F46B9" w:rsidRPr="002F46B9" w14:paraId="219B3910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963A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EADD" w14:textId="77777777" w:rsidR="002F46B9" w:rsidRPr="002F46B9" w:rsidRDefault="002F46B9" w:rsidP="002F46B9">
            <w:pPr>
              <w:spacing w:line="258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Подлинники и копии других актов и реестров, касающихся подготовки и проведения выборов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F82E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2AA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360ACED8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F8F4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п.3 ПХ МО</w:t>
            </w:r>
          </w:p>
          <w:p w14:paraId="4834833B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2F46B9" w:rsidRPr="002F46B9" w14:paraId="5E5FCF3A" w14:textId="77777777" w:rsidTr="000F4092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15A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06-19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0208" w14:textId="77777777" w:rsidR="002F46B9" w:rsidRPr="002F46B9" w:rsidRDefault="002F46B9" w:rsidP="002F46B9">
            <w:pPr>
              <w:spacing w:line="258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Заявки избирательных комиссий на изготовление бюллетеней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BBCF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1F2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5 лет</w:t>
            </w:r>
          </w:p>
          <w:p w14:paraId="7FAE37CC" w14:textId="77777777" w:rsidR="002F46B9" w:rsidRPr="002F46B9" w:rsidRDefault="002F46B9" w:rsidP="002F46B9">
            <w:pPr>
              <w:ind w:right="39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97BA" w14:textId="77777777" w:rsidR="002F46B9" w:rsidRPr="002F46B9" w:rsidRDefault="002F46B9" w:rsidP="002F46B9">
            <w:pPr>
              <w:spacing w:after="19"/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п.3 ПХ МО</w:t>
            </w:r>
          </w:p>
          <w:p w14:paraId="5A8C95E8" w14:textId="77777777" w:rsidR="002F46B9" w:rsidRPr="002F46B9" w:rsidRDefault="002F46B9" w:rsidP="002F46B9">
            <w:pPr>
              <w:ind w:right="6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2F46B9" w:rsidRPr="002F46B9" w14:paraId="40F0F4D3" w14:textId="77777777" w:rsidTr="000F4092">
        <w:tblPrEx>
          <w:tblCellMar>
            <w:right w:w="48" w:type="dxa"/>
          </w:tblCellMar>
        </w:tblPrEx>
        <w:trPr>
          <w:trHeight w:val="6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DE22" w14:textId="77777777" w:rsidR="002F46B9" w:rsidRPr="002F46B9" w:rsidRDefault="002F46B9" w:rsidP="002F46B9">
            <w:pPr>
              <w:rPr>
                <w:rFonts w:eastAsiaTheme="minorEastAsia"/>
                <w:color w:val="auto"/>
              </w:rPr>
            </w:pPr>
            <w:r w:rsidRPr="002F46B9">
              <w:rPr>
                <w:rFonts w:eastAsiaTheme="minorEastAsia"/>
                <w:color w:val="auto"/>
                <w:sz w:val="24"/>
              </w:rPr>
              <w:t>06-20</w:t>
            </w:r>
          </w:p>
          <w:p w14:paraId="6F5F6DB4" w14:textId="77777777" w:rsidR="002F46B9" w:rsidRPr="002F46B9" w:rsidRDefault="002F46B9" w:rsidP="002F46B9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ACD" w14:textId="77777777" w:rsidR="002F46B9" w:rsidRPr="002F46B9" w:rsidRDefault="002F46B9" w:rsidP="002F46B9">
            <w:pPr>
              <w:ind w:right="83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2F46B9">
              <w:rPr>
                <w:rFonts w:eastAsiaTheme="minorEastAsia"/>
                <w:color w:val="auto"/>
                <w:sz w:val="24"/>
                <w:szCs w:val="24"/>
              </w:rPr>
              <w:t>Опечатанные избирательные бюллетени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6B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color w:val="auto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976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D5E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См.п.4 ПХ МО</w:t>
            </w:r>
          </w:p>
          <w:p w14:paraId="37BBF69F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2F46B9" w:rsidRPr="002F46B9" w14:paraId="6E9A760F" w14:textId="77777777" w:rsidTr="000F4092">
        <w:tblPrEx>
          <w:tblCellMar>
            <w:right w:w="48" w:type="dxa"/>
          </w:tblCellMar>
        </w:tblPrEx>
        <w:trPr>
          <w:trHeight w:val="17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BEE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06-21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9C06" w14:textId="77777777" w:rsidR="002F46B9" w:rsidRPr="002F46B9" w:rsidRDefault="002F46B9" w:rsidP="002F46B9">
            <w:pPr>
              <w:spacing w:line="244" w:lineRule="auto"/>
              <w:ind w:right="3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Ведомости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80B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DD31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A0C7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См.п.4 ПХ МО</w:t>
            </w:r>
          </w:p>
          <w:p w14:paraId="64BAD56C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2F46B9" w:rsidRPr="002F46B9" w14:paraId="226F577A" w14:textId="77777777" w:rsidTr="000F4092">
        <w:tblPrEx>
          <w:tblCellMar>
            <w:right w:w="48" w:type="dxa"/>
          </w:tblCellMar>
        </w:tblPrEx>
        <w:trPr>
          <w:trHeight w:val="99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17E2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0B73" w14:textId="77777777" w:rsidR="002F46B9" w:rsidRPr="002F46B9" w:rsidRDefault="002F46B9" w:rsidP="002F46B9">
            <w:pPr>
              <w:spacing w:line="244" w:lineRule="auto"/>
              <w:ind w:right="3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Заявления (обращения) избирателей о предоставлении возможности проголосовать досрочно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0629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FC08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E07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См.п.4 ПХ МО</w:t>
            </w:r>
          </w:p>
          <w:p w14:paraId="292F9B8E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2F46B9" w:rsidRPr="002F46B9" w14:paraId="18E4F9E7" w14:textId="77777777" w:rsidTr="000F4092">
        <w:tblPrEx>
          <w:tblCellMar>
            <w:right w:w="48" w:type="dxa"/>
          </w:tblCellMar>
        </w:tblPrEx>
        <w:trPr>
          <w:trHeight w:val="11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256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lastRenderedPageBreak/>
              <w:t>06-23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8DDE" w14:textId="77777777" w:rsidR="002F46B9" w:rsidRPr="002F46B9" w:rsidRDefault="002F46B9" w:rsidP="002F46B9">
            <w:pPr>
              <w:spacing w:line="244" w:lineRule="auto"/>
              <w:ind w:right="3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4236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CCF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0E11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color w:val="auto"/>
                <w:sz w:val="20"/>
                <w:szCs w:val="20"/>
              </w:rPr>
              <w:t>См.п.4 ПХ МО</w:t>
            </w:r>
          </w:p>
          <w:p w14:paraId="3EB09F88" w14:textId="77777777" w:rsidR="002F46B9" w:rsidRPr="002F46B9" w:rsidRDefault="002F46B9" w:rsidP="002F46B9">
            <w:pPr>
              <w:ind w:right="65"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2F46B9" w:rsidRPr="002F46B9" w14:paraId="4FBB11F9" w14:textId="77777777" w:rsidTr="000F4092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010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06-24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B1AE" w14:textId="77777777" w:rsidR="002F46B9" w:rsidRPr="002F46B9" w:rsidRDefault="002F46B9" w:rsidP="002F46B9">
            <w:pPr>
              <w:ind w:right="16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Вторые экземпляры актов о передаче бюллетеней участковым комиссиям, о погашении неиспользованных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F11" w14:textId="77777777" w:rsidR="002F46B9" w:rsidRPr="002F46B9" w:rsidRDefault="002F46B9" w:rsidP="002F46B9">
            <w:pPr>
              <w:ind w:right="6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DBA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1 г.</w:t>
            </w:r>
          </w:p>
          <w:p w14:paraId="7AB870D4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6350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п.4 ПХМО</w:t>
            </w:r>
          </w:p>
          <w:p w14:paraId="3267B5ED" w14:textId="77777777" w:rsidR="002F46B9" w:rsidRPr="002F46B9" w:rsidRDefault="002F46B9" w:rsidP="002F46B9">
            <w:pPr>
              <w:ind w:right="15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2F46B9" w:rsidRPr="002F46B9" w14:paraId="4F7C6E56" w14:textId="77777777" w:rsidTr="000F4092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653B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06-25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783A" w14:textId="77777777" w:rsidR="002F46B9" w:rsidRPr="002F46B9" w:rsidRDefault="002F46B9" w:rsidP="002F46B9">
            <w:pPr>
              <w:tabs>
                <w:tab w:val="left" w:pos="3306"/>
              </w:tabs>
              <w:spacing w:after="47" w:line="238" w:lineRule="auto"/>
              <w:ind w:right="59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Акты, реестры,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336" w14:textId="77777777" w:rsidR="002F46B9" w:rsidRPr="002F46B9" w:rsidRDefault="002F46B9" w:rsidP="002F46B9">
            <w:pPr>
              <w:ind w:right="45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95CC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1 г.</w:t>
            </w:r>
          </w:p>
          <w:p w14:paraId="2254A261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32F7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п.4 ПХМО</w:t>
            </w:r>
          </w:p>
          <w:p w14:paraId="513DEB65" w14:textId="77777777" w:rsidR="002F46B9" w:rsidRPr="002F46B9" w:rsidRDefault="002F46B9" w:rsidP="002F46B9">
            <w:pPr>
              <w:ind w:right="15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2F46B9" w:rsidRPr="002F46B9" w14:paraId="094AA306" w14:textId="77777777" w:rsidTr="000F4092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19D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>06-26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A537" w14:textId="77777777" w:rsidR="002F46B9" w:rsidRPr="002F46B9" w:rsidRDefault="002F46B9" w:rsidP="002F46B9">
            <w:pPr>
              <w:ind w:right="160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Составленные участковыми избирательными комиссиями акты и реестры, не приложенные к протоколам об итогах голосования и иные документы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827" w14:textId="77777777" w:rsidR="002F46B9" w:rsidRPr="002F46B9" w:rsidRDefault="002F46B9" w:rsidP="002F46B9">
            <w:pPr>
              <w:ind w:right="76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EA5A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1 г.</w:t>
            </w:r>
          </w:p>
          <w:p w14:paraId="01682B6F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F4D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п.4 ПХМО</w:t>
            </w:r>
          </w:p>
          <w:p w14:paraId="63C14A42" w14:textId="77777777" w:rsidR="002F46B9" w:rsidRPr="002F46B9" w:rsidRDefault="002F46B9" w:rsidP="002F46B9">
            <w:pPr>
              <w:ind w:right="15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2F46B9" w:rsidRPr="002F46B9" w14:paraId="5FC1E9F4" w14:textId="77777777" w:rsidTr="000F4092">
        <w:tblPrEx>
          <w:tblCellMar>
            <w:right w:w="48" w:type="dxa"/>
          </w:tblCellMar>
        </w:tblPrEx>
        <w:trPr>
          <w:trHeight w:val="20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C917" w14:textId="77777777" w:rsidR="002F46B9" w:rsidRPr="002F46B9" w:rsidRDefault="002F46B9" w:rsidP="002F46B9">
            <w:pPr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06-27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3BC3" w14:textId="77777777" w:rsidR="002F46B9" w:rsidRPr="002F46B9" w:rsidRDefault="002F46B9" w:rsidP="002F46B9">
            <w:pPr>
              <w:spacing w:line="244" w:lineRule="auto"/>
              <w:ind w:right="31"/>
              <w:jc w:val="both"/>
              <w:rPr>
                <w:rFonts w:eastAsiaTheme="minorEastAsia"/>
                <w:sz w:val="24"/>
                <w:szCs w:val="24"/>
              </w:rPr>
            </w:pPr>
            <w:r w:rsidRPr="002F46B9">
              <w:rPr>
                <w:rFonts w:eastAsiaTheme="minorEastAsia"/>
                <w:sz w:val="24"/>
                <w:szCs w:val="24"/>
              </w:rPr>
              <w:t>Подписные листы с подписями избирателей, собранными в поддержку выдвижения кандидатов по одномандатным (или) многомандатным избирательным округам на выборах депутатов представительных органов, протокол об итогах сбора подписей и список лиц, осуществлявших сбор подписей избирателей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A1D2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EA67" w14:textId="77777777" w:rsidR="002F46B9" w:rsidRPr="002F46B9" w:rsidRDefault="002F46B9" w:rsidP="002F46B9">
            <w:pPr>
              <w:ind w:right="63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1 г.</w:t>
            </w:r>
          </w:p>
          <w:p w14:paraId="0E994797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AFD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п.6 ПХМО</w:t>
            </w:r>
          </w:p>
          <w:p w14:paraId="4D84190D" w14:textId="77777777" w:rsidR="002F46B9" w:rsidRPr="002F46B9" w:rsidRDefault="002F46B9" w:rsidP="002F46B9">
            <w:pPr>
              <w:ind w:right="15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В случае обжалования итогов голосования сохраняются до вынесения окончательного решения. По истечении срока хранения уничтожаются по акту в установленном порядке</w:t>
            </w:r>
          </w:p>
        </w:tc>
      </w:tr>
      <w:tr w:rsidR="002F46B9" w:rsidRPr="002F46B9" w14:paraId="1DF2B3AB" w14:textId="77777777" w:rsidTr="000F4092">
        <w:tblPrEx>
          <w:tblCellMar>
            <w:right w:w="0" w:type="dxa"/>
          </w:tblCellMar>
        </w:tblPrEx>
        <w:trPr>
          <w:trHeight w:val="7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1480" w14:textId="77777777" w:rsidR="002F46B9" w:rsidRPr="002F46B9" w:rsidRDefault="002F46B9" w:rsidP="002F46B9">
            <w:pPr>
              <w:rPr>
                <w:rFonts w:eastAsiaTheme="minorEastAsia"/>
              </w:rPr>
            </w:pPr>
            <w:r w:rsidRPr="002F46B9">
              <w:rPr>
                <w:rFonts w:eastAsiaTheme="minorEastAsia"/>
                <w:sz w:val="24"/>
              </w:rPr>
              <w:t>06-28</w:t>
            </w:r>
          </w:p>
          <w:p w14:paraId="01D44AB2" w14:textId="77777777" w:rsidR="002F46B9" w:rsidRPr="002F46B9" w:rsidRDefault="002F46B9" w:rsidP="002F46B9">
            <w:pPr>
              <w:rPr>
                <w:rFonts w:eastAsiaTheme="minorEastAsi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A1F" w14:textId="77777777" w:rsidR="002F46B9" w:rsidRPr="002F46B9" w:rsidRDefault="002F46B9" w:rsidP="002F46B9">
            <w:pPr>
              <w:ind w:right="160"/>
              <w:jc w:val="both"/>
              <w:rPr>
                <w:rFonts w:eastAsiaTheme="minorEastAsia"/>
                <w:sz w:val="24"/>
              </w:rPr>
            </w:pPr>
            <w:r w:rsidRPr="002F46B9">
              <w:rPr>
                <w:rFonts w:eastAsiaTheme="minorEastAsia"/>
                <w:sz w:val="24"/>
              </w:rPr>
              <w:t xml:space="preserve">Списки избирателей на бумажных носителях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9E97" w14:textId="77777777" w:rsidR="002F46B9" w:rsidRPr="002F46B9" w:rsidRDefault="002F46B9" w:rsidP="002F46B9">
            <w:pPr>
              <w:rPr>
                <w:rFonts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E3D7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1 г.</w:t>
            </w:r>
          </w:p>
          <w:p w14:paraId="595D98E7" w14:textId="77777777" w:rsidR="002F46B9" w:rsidRPr="002F46B9" w:rsidRDefault="002F46B9" w:rsidP="002F46B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C209" w14:textId="77777777" w:rsidR="002F46B9" w:rsidRPr="002F46B9" w:rsidRDefault="002F46B9" w:rsidP="002F46B9">
            <w:pPr>
              <w:ind w:right="28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См. п.7 ПХ МО</w:t>
            </w:r>
          </w:p>
          <w:p w14:paraId="3583D798" w14:textId="77777777" w:rsidR="002F46B9" w:rsidRPr="002F46B9" w:rsidRDefault="002F46B9" w:rsidP="002F46B9">
            <w:pPr>
              <w:ind w:left="4" w:right="31" w:hanging="4"/>
              <w:jc w:val="center"/>
              <w:rPr>
                <w:rFonts w:eastAsiaTheme="minorEastAsia"/>
                <w:sz w:val="20"/>
                <w:szCs w:val="20"/>
              </w:rPr>
            </w:pPr>
            <w:r w:rsidRPr="002F46B9">
              <w:rPr>
                <w:rFonts w:eastAsiaTheme="minorEastAsia"/>
                <w:sz w:val="20"/>
                <w:szCs w:val="20"/>
              </w:rPr>
              <w:t>После окончания сроков хранения уничтожаются по акту</w:t>
            </w:r>
          </w:p>
        </w:tc>
      </w:tr>
    </w:tbl>
    <w:p w14:paraId="482BBD9F" w14:textId="77777777" w:rsidR="002F46B9" w:rsidRPr="002F46B9" w:rsidRDefault="002F46B9" w:rsidP="002F46B9">
      <w:pPr>
        <w:spacing w:after="0"/>
        <w:ind w:left="10" w:right="-143" w:hanging="10"/>
        <w:jc w:val="center"/>
        <w:rPr>
          <w:b/>
          <w:sz w:val="24"/>
        </w:rPr>
      </w:pPr>
      <w:r w:rsidRPr="002F46B9">
        <w:rPr>
          <w:b/>
          <w:sz w:val="24"/>
        </w:rPr>
        <w:t>10. Документационное обеспечение территориальной избирательной комиссии</w:t>
      </w:r>
    </w:p>
    <w:tbl>
      <w:tblPr>
        <w:tblStyle w:val="a6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2F46B9" w:rsidRPr="002F46B9" w14:paraId="1232DBE9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0D8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10-01 </w:t>
            </w:r>
          </w:p>
          <w:p w14:paraId="430AC280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6EC9" w14:textId="77777777" w:rsidR="002F46B9" w:rsidRPr="002F46B9" w:rsidRDefault="002F46B9" w:rsidP="002F46B9">
            <w:pPr>
              <w:spacing w:line="259" w:lineRule="auto"/>
              <w:jc w:val="both"/>
            </w:pPr>
            <w:r w:rsidRPr="002F46B9">
              <w:rPr>
                <w:sz w:val="24"/>
              </w:rPr>
              <w:t xml:space="preserve">Инструкция по делопроизводству в ТИК  </w:t>
            </w:r>
          </w:p>
          <w:p w14:paraId="06AAD709" w14:textId="77777777" w:rsidR="002F46B9" w:rsidRPr="002F46B9" w:rsidRDefault="002F46B9" w:rsidP="002F46B9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28B8" w14:textId="77777777" w:rsidR="002F46B9" w:rsidRPr="002F46B9" w:rsidRDefault="002F46B9" w:rsidP="002F46B9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FA61" w14:textId="77777777" w:rsidR="002F46B9" w:rsidRPr="002F46B9" w:rsidRDefault="002F46B9" w:rsidP="002F46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Постоянно </w:t>
            </w:r>
          </w:p>
          <w:p w14:paraId="18A8256C" w14:textId="77777777" w:rsidR="002F46B9" w:rsidRPr="002F46B9" w:rsidRDefault="002F46B9" w:rsidP="002F46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8а) ПТД</w:t>
            </w:r>
          </w:p>
          <w:p w14:paraId="05B04CF8" w14:textId="77777777" w:rsidR="002F46B9" w:rsidRPr="002F46B9" w:rsidRDefault="002F46B9" w:rsidP="002F46B9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8A6D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Хранится в протоколе заседаний ТИК.</w:t>
            </w:r>
          </w:p>
          <w:p w14:paraId="391C6A9D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В ТИК хранится копия</w:t>
            </w:r>
          </w:p>
        </w:tc>
      </w:tr>
      <w:tr w:rsidR="002F46B9" w:rsidRPr="002F46B9" w14:paraId="0012832B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913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10-02 </w:t>
            </w:r>
          </w:p>
          <w:p w14:paraId="46D396EB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71E" w14:textId="77777777" w:rsidR="002F46B9" w:rsidRPr="002F46B9" w:rsidRDefault="002F46B9" w:rsidP="002F46B9">
            <w:pPr>
              <w:spacing w:line="259" w:lineRule="auto"/>
              <w:jc w:val="both"/>
            </w:pPr>
            <w:r w:rsidRPr="002F46B9">
              <w:rPr>
                <w:sz w:val="24"/>
              </w:rPr>
              <w:t xml:space="preserve">Номенклатура дел ТИК </w:t>
            </w:r>
          </w:p>
          <w:p w14:paraId="58B96A41" w14:textId="77777777" w:rsidR="002F46B9" w:rsidRPr="002F46B9" w:rsidRDefault="002F46B9" w:rsidP="002F46B9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3014" w14:textId="77777777" w:rsidR="002F46B9" w:rsidRPr="002F46B9" w:rsidRDefault="002F46B9" w:rsidP="002F46B9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61C1" w14:textId="77777777" w:rsidR="002F46B9" w:rsidRPr="002F46B9" w:rsidRDefault="002F46B9" w:rsidP="002F46B9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Постоянно </w:t>
            </w:r>
          </w:p>
          <w:p w14:paraId="176E17EF" w14:textId="77777777" w:rsidR="002F46B9" w:rsidRPr="002F46B9" w:rsidRDefault="002F46B9" w:rsidP="002F46B9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157а) ПТД</w:t>
            </w:r>
          </w:p>
          <w:p w14:paraId="7598F82C" w14:textId="77777777" w:rsidR="002F46B9" w:rsidRPr="002F46B9" w:rsidRDefault="002F46B9" w:rsidP="002F46B9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3B6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lastRenderedPageBreak/>
              <w:t>Хранится в протоколе заседаний ТИК</w:t>
            </w:r>
          </w:p>
          <w:p w14:paraId="267C0D2F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lastRenderedPageBreak/>
              <w:t xml:space="preserve"> В ТИК хранится копия</w:t>
            </w:r>
          </w:p>
        </w:tc>
      </w:tr>
      <w:tr w:rsidR="002F46B9" w:rsidRPr="002F46B9" w14:paraId="6A7E9FBC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B9D9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lastRenderedPageBreak/>
              <w:t xml:space="preserve">10-03 </w:t>
            </w:r>
          </w:p>
          <w:p w14:paraId="3E6CA0A3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566B" w14:textId="77777777" w:rsidR="002F46B9" w:rsidRPr="002F46B9" w:rsidRDefault="002F46B9" w:rsidP="002F46B9">
            <w:pPr>
              <w:spacing w:after="18" w:line="259" w:lineRule="auto"/>
              <w:jc w:val="both"/>
            </w:pPr>
            <w:r w:rsidRPr="002F46B9">
              <w:rPr>
                <w:sz w:val="24"/>
              </w:rPr>
              <w:t xml:space="preserve">Протоколы заседаний Экспертной комиссии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3279" w14:textId="77777777" w:rsidR="002F46B9" w:rsidRPr="002F46B9" w:rsidRDefault="002F46B9" w:rsidP="002F46B9">
            <w:pPr>
              <w:spacing w:line="259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923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Постоянно  </w:t>
            </w:r>
          </w:p>
          <w:p w14:paraId="04D5A1DD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18д) ПТД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4F37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Хранится в ТИК</w:t>
            </w:r>
          </w:p>
        </w:tc>
      </w:tr>
      <w:tr w:rsidR="002F46B9" w:rsidRPr="002F46B9" w14:paraId="6384E670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D653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10-04 </w:t>
            </w:r>
          </w:p>
          <w:p w14:paraId="4BA4FEA0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D1D" w14:textId="77777777" w:rsidR="002F46B9" w:rsidRPr="002F46B9" w:rsidRDefault="002F46B9" w:rsidP="002F46B9">
            <w:pPr>
              <w:spacing w:after="23" w:line="259" w:lineRule="auto"/>
              <w:jc w:val="both"/>
            </w:pPr>
            <w:r w:rsidRPr="002F46B9">
              <w:rPr>
                <w:sz w:val="24"/>
              </w:rPr>
              <w:t xml:space="preserve">Описи дел постоянного хранения </w:t>
            </w:r>
            <w:r w:rsidRPr="002F46B9">
              <w:rPr>
                <w:color w:val="339966"/>
                <w:sz w:val="24"/>
              </w:rPr>
              <w:t>(</w:t>
            </w:r>
            <w:r w:rsidRPr="002F46B9">
              <w:rPr>
                <w:sz w:val="24"/>
              </w:rPr>
              <w:t xml:space="preserve">утвержденные), акты передачи документов в архив и вышестоящую избирательную комиссию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A4F9" w14:textId="77777777" w:rsidR="002F46B9" w:rsidRPr="002F46B9" w:rsidRDefault="002F46B9" w:rsidP="002F46B9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A38" w14:textId="77777777" w:rsidR="002F46B9" w:rsidRPr="002F46B9" w:rsidRDefault="002F46B9" w:rsidP="002F46B9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Постоянно </w:t>
            </w:r>
          </w:p>
          <w:p w14:paraId="5A7DDDF0" w14:textId="77777777" w:rsidR="002F46B9" w:rsidRPr="002F46B9" w:rsidRDefault="002F46B9" w:rsidP="002F46B9">
            <w:pPr>
              <w:spacing w:line="277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172а) ПТД</w:t>
            </w:r>
          </w:p>
          <w:p w14:paraId="29B837DA" w14:textId="77777777" w:rsidR="002F46B9" w:rsidRPr="002F46B9" w:rsidRDefault="002F46B9" w:rsidP="002F46B9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5CBF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0249C7DC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Неутвержденные -до минования надобности</w:t>
            </w:r>
          </w:p>
        </w:tc>
      </w:tr>
      <w:tr w:rsidR="002F46B9" w:rsidRPr="002F46B9" w14:paraId="550349F6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3446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10-05 </w:t>
            </w:r>
          </w:p>
          <w:p w14:paraId="36A74D41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8C6" w14:textId="77777777" w:rsidR="002F46B9" w:rsidRPr="002F46B9" w:rsidRDefault="002F46B9" w:rsidP="002F46B9">
            <w:pPr>
              <w:spacing w:line="259" w:lineRule="auto"/>
              <w:jc w:val="both"/>
            </w:pPr>
            <w:r w:rsidRPr="002F46B9">
              <w:rPr>
                <w:sz w:val="24"/>
              </w:rPr>
              <w:t xml:space="preserve">Описи дел временного хранения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CAE" w14:textId="77777777" w:rsidR="002F46B9" w:rsidRPr="002F46B9" w:rsidRDefault="002F46B9" w:rsidP="002F46B9">
            <w:pPr>
              <w:spacing w:line="277" w:lineRule="auto"/>
              <w:ind w:left="257" w:right="28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681" w14:textId="77777777" w:rsidR="002F46B9" w:rsidRPr="002F46B9" w:rsidRDefault="002F46B9" w:rsidP="002F46B9">
            <w:pPr>
              <w:spacing w:line="277" w:lineRule="auto"/>
              <w:ind w:left="257" w:right="289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3 г.</w:t>
            </w:r>
          </w:p>
          <w:p w14:paraId="44EAADCB" w14:textId="77777777" w:rsidR="002F46B9" w:rsidRPr="002F46B9" w:rsidRDefault="002F46B9" w:rsidP="002F46B9">
            <w:pPr>
              <w:spacing w:line="277" w:lineRule="auto"/>
              <w:ind w:left="257" w:right="-110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172в) ПТД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0CC" w14:textId="77777777" w:rsidR="002F46B9" w:rsidRPr="002F46B9" w:rsidRDefault="002F46B9" w:rsidP="002F46B9">
            <w:pPr>
              <w:spacing w:line="27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*После уничтожения дел</w:t>
            </w:r>
          </w:p>
        </w:tc>
      </w:tr>
      <w:tr w:rsidR="002F46B9" w:rsidRPr="002F46B9" w14:paraId="2B3AC1BB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2E9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10-06 </w:t>
            </w:r>
          </w:p>
          <w:p w14:paraId="7F631EF5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A933" w14:textId="77777777" w:rsidR="002F46B9" w:rsidRPr="002F46B9" w:rsidRDefault="002F46B9" w:rsidP="002F46B9">
            <w:pPr>
              <w:spacing w:line="258" w:lineRule="auto"/>
              <w:jc w:val="both"/>
            </w:pPr>
            <w:r w:rsidRPr="002F46B9">
              <w:rPr>
                <w:sz w:val="24"/>
              </w:rPr>
              <w:t xml:space="preserve">Дело фонда (историческая справка, акты приема и передачи дел, акты о выделении документов к уничтожению, паспорт архива)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B74E" w14:textId="77777777" w:rsidR="002F46B9" w:rsidRPr="002F46B9" w:rsidRDefault="002F46B9" w:rsidP="002F46B9">
            <w:pPr>
              <w:spacing w:line="259" w:lineRule="auto"/>
              <w:ind w:left="1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2ADD" w14:textId="77777777" w:rsidR="002F46B9" w:rsidRPr="002F46B9" w:rsidRDefault="002F46B9" w:rsidP="002F46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Постоянно </w:t>
            </w:r>
          </w:p>
          <w:p w14:paraId="50EC401E" w14:textId="77777777" w:rsidR="002F46B9" w:rsidRPr="002F46B9" w:rsidRDefault="002F46B9" w:rsidP="002F46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170 ПТД</w:t>
            </w:r>
          </w:p>
          <w:p w14:paraId="1264A4F4" w14:textId="77777777" w:rsidR="002F46B9" w:rsidRPr="002F46B9" w:rsidRDefault="002F46B9" w:rsidP="002F46B9">
            <w:pPr>
              <w:spacing w:line="259" w:lineRule="auto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E741" w14:textId="77777777" w:rsidR="002F46B9" w:rsidRPr="002F46B9" w:rsidRDefault="002F46B9" w:rsidP="002F46B9">
            <w:pPr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На государственное,</w:t>
            </w:r>
          </w:p>
          <w:p w14:paraId="686C6E72" w14:textId="77777777" w:rsidR="002F46B9" w:rsidRPr="002F46B9" w:rsidRDefault="002F46B9" w:rsidP="002F46B9">
            <w:pPr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муниципальное хранение</w:t>
            </w:r>
          </w:p>
          <w:p w14:paraId="22D5F058" w14:textId="77777777" w:rsidR="002F46B9" w:rsidRPr="002F46B9" w:rsidRDefault="002F46B9" w:rsidP="002F46B9">
            <w:pPr>
              <w:spacing w:after="38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передается при ликвидации</w:t>
            </w:r>
          </w:p>
          <w:p w14:paraId="04722D26" w14:textId="77777777" w:rsidR="002F46B9" w:rsidRPr="002F46B9" w:rsidRDefault="002F46B9" w:rsidP="002F46B9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организации</w:t>
            </w:r>
          </w:p>
        </w:tc>
      </w:tr>
      <w:tr w:rsidR="002F46B9" w:rsidRPr="002F46B9" w14:paraId="6E427A8E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DBE2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10-07 </w:t>
            </w:r>
          </w:p>
          <w:p w14:paraId="55CE2260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9C55" w14:textId="77777777" w:rsidR="002F46B9" w:rsidRPr="002F46B9" w:rsidRDefault="002F46B9" w:rsidP="002F46B9">
            <w:pPr>
              <w:spacing w:line="257" w:lineRule="auto"/>
              <w:ind w:right="463"/>
              <w:jc w:val="both"/>
            </w:pPr>
            <w:r w:rsidRPr="002F46B9">
              <w:rPr>
                <w:sz w:val="24"/>
              </w:rPr>
              <w:t xml:space="preserve">Журнал регистрации документов, поступающих в ТИК (в т.ч. по электронной почте)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5273" w14:textId="77777777" w:rsidR="002F46B9" w:rsidRPr="002F46B9" w:rsidRDefault="002F46B9" w:rsidP="002F46B9">
            <w:pPr>
              <w:spacing w:line="259" w:lineRule="auto"/>
              <w:ind w:right="4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035C" w14:textId="77777777" w:rsidR="002F46B9" w:rsidRPr="002F46B9" w:rsidRDefault="002F46B9" w:rsidP="002F46B9">
            <w:pPr>
              <w:spacing w:after="20" w:line="259" w:lineRule="auto"/>
              <w:ind w:right="44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5 л.</w:t>
            </w:r>
          </w:p>
          <w:p w14:paraId="784CA461" w14:textId="77777777" w:rsidR="002F46B9" w:rsidRPr="002F46B9" w:rsidRDefault="002F46B9" w:rsidP="002F46B9">
            <w:pPr>
              <w:spacing w:line="259" w:lineRule="auto"/>
              <w:ind w:right="45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182г) ПТД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13C7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F46B9" w:rsidRPr="002F46B9" w14:paraId="76030F93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B72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10-08 </w:t>
            </w:r>
          </w:p>
          <w:p w14:paraId="34E08095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880" w14:textId="77777777" w:rsidR="002F46B9" w:rsidRPr="002F46B9" w:rsidRDefault="002F46B9" w:rsidP="002F46B9">
            <w:pPr>
              <w:spacing w:line="259" w:lineRule="auto"/>
              <w:ind w:right="319"/>
              <w:jc w:val="both"/>
            </w:pPr>
            <w:r w:rsidRPr="002F46B9">
              <w:rPr>
                <w:sz w:val="24"/>
              </w:rPr>
              <w:t>Журнал регистрации документов, отправляемых из ТИК (в т.ч. по электронной почте)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FE34" w14:textId="77777777" w:rsidR="002F46B9" w:rsidRPr="002F46B9" w:rsidRDefault="002F46B9" w:rsidP="002F46B9">
            <w:pPr>
              <w:spacing w:line="277" w:lineRule="auto"/>
              <w:ind w:left="235" w:right="27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A93" w14:textId="77777777" w:rsidR="002F46B9" w:rsidRPr="002F46B9" w:rsidRDefault="002F46B9" w:rsidP="002F46B9">
            <w:pPr>
              <w:spacing w:line="277" w:lineRule="auto"/>
              <w:ind w:left="235" w:right="278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5 л. </w:t>
            </w:r>
          </w:p>
          <w:p w14:paraId="6B3482A4" w14:textId="77777777" w:rsidR="002F46B9" w:rsidRPr="002F46B9" w:rsidRDefault="002F46B9" w:rsidP="002F46B9">
            <w:pPr>
              <w:spacing w:line="277" w:lineRule="auto"/>
              <w:ind w:left="235" w:right="32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 182г) ПТ</w:t>
            </w:r>
          </w:p>
        </w:tc>
        <w:tc>
          <w:tcPr>
            <w:tcW w:w="1559" w:type="dxa"/>
          </w:tcPr>
          <w:p w14:paraId="5884B43B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F46B9" w:rsidRPr="002F46B9" w14:paraId="238A6D0C" w14:textId="77777777" w:rsidTr="000F409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9EE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10-09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7F4B" w14:textId="77777777" w:rsidR="002F46B9" w:rsidRPr="002F46B9" w:rsidRDefault="002F46B9" w:rsidP="002F46B9">
            <w:pPr>
              <w:spacing w:line="259" w:lineRule="auto"/>
              <w:jc w:val="both"/>
            </w:pPr>
            <w:r w:rsidRPr="002F46B9">
              <w:rPr>
                <w:sz w:val="24"/>
              </w:rPr>
              <w:t xml:space="preserve">Журнал регистрации обращений граждан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465F" w14:textId="77777777" w:rsidR="002F46B9" w:rsidRPr="002F46B9" w:rsidRDefault="002F46B9" w:rsidP="002F46B9">
            <w:pPr>
              <w:spacing w:line="259" w:lineRule="auto"/>
              <w:ind w:right="4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A74" w14:textId="77777777" w:rsidR="002F46B9" w:rsidRPr="002F46B9" w:rsidRDefault="002F46B9" w:rsidP="002F46B9">
            <w:pPr>
              <w:spacing w:after="20" w:line="259" w:lineRule="auto"/>
              <w:ind w:right="46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5 л.</w:t>
            </w:r>
          </w:p>
          <w:p w14:paraId="13ED3C38" w14:textId="77777777" w:rsidR="002F46B9" w:rsidRPr="002F46B9" w:rsidRDefault="002F46B9" w:rsidP="002F46B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182е) ПТД</w:t>
            </w:r>
          </w:p>
        </w:tc>
        <w:tc>
          <w:tcPr>
            <w:tcW w:w="1559" w:type="dxa"/>
          </w:tcPr>
          <w:p w14:paraId="0F2BEF5D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F46B9" w:rsidRPr="002F46B9" w14:paraId="4AC2785C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29EC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>10-10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FDEE" w14:textId="77777777" w:rsidR="002F46B9" w:rsidRPr="002F46B9" w:rsidRDefault="002F46B9" w:rsidP="002F46B9">
            <w:pPr>
              <w:spacing w:line="259" w:lineRule="auto"/>
              <w:jc w:val="both"/>
            </w:pPr>
            <w:r w:rsidRPr="002F46B9">
              <w:rPr>
                <w:sz w:val="24"/>
              </w:rPr>
              <w:t xml:space="preserve">Журнал регистрации приема посетителей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9F8" w14:textId="77777777" w:rsidR="002F46B9" w:rsidRPr="002F46B9" w:rsidRDefault="002F46B9" w:rsidP="002F46B9">
            <w:pPr>
              <w:spacing w:line="259" w:lineRule="auto"/>
              <w:ind w:right="4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5602" w14:textId="77777777" w:rsidR="002F46B9" w:rsidRPr="002F46B9" w:rsidRDefault="002F46B9" w:rsidP="002F46B9">
            <w:pPr>
              <w:spacing w:after="21" w:line="259" w:lineRule="auto"/>
              <w:ind w:right="44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3 г.</w:t>
            </w:r>
          </w:p>
          <w:p w14:paraId="0ECC7F8B" w14:textId="77777777" w:rsidR="002F46B9" w:rsidRPr="002F46B9" w:rsidRDefault="002F46B9" w:rsidP="002F46B9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183а) ПТД</w:t>
            </w:r>
          </w:p>
        </w:tc>
        <w:tc>
          <w:tcPr>
            <w:tcW w:w="1559" w:type="dxa"/>
          </w:tcPr>
          <w:p w14:paraId="5645B1CA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F46B9" w:rsidRPr="002F46B9" w14:paraId="6F3B57AB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436E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10-11 </w:t>
            </w:r>
          </w:p>
          <w:p w14:paraId="36779CEB" w14:textId="77777777" w:rsidR="002F46B9" w:rsidRPr="002F46B9" w:rsidRDefault="002F46B9" w:rsidP="002F46B9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A190" w14:textId="77777777" w:rsidR="002F46B9" w:rsidRPr="002F46B9" w:rsidRDefault="002F46B9" w:rsidP="002F46B9">
            <w:pPr>
              <w:spacing w:after="21" w:line="259" w:lineRule="auto"/>
              <w:jc w:val="both"/>
              <w:rPr>
                <w:sz w:val="24"/>
              </w:rPr>
            </w:pPr>
            <w:r w:rsidRPr="002F46B9">
              <w:rPr>
                <w:sz w:val="24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203" w14:textId="77777777" w:rsidR="002F46B9" w:rsidRPr="002F46B9" w:rsidRDefault="002F46B9" w:rsidP="002F46B9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589E" w14:textId="77777777" w:rsidR="002F46B9" w:rsidRPr="002F46B9" w:rsidRDefault="002F46B9" w:rsidP="002F46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Постоянно </w:t>
            </w:r>
          </w:p>
          <w:p w14:paraId="797C82D5" w14:textId="77777777" w:rsidR="002F46B9" w:rsidRPr="002F46B9" w:rsidRDefault="002F46B9" w:rsidP="002F46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163 ПТД</w:t>
            </w:r>
          </w:p>
        </w:tc>
        <w:tc>
          <w:tcPr>
            <w:tcW w:w="1559" w:type="dxa"/>
          </w:tcPr>
          <w:p w14:paraId="38B412A0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До ликвидации организации</w:t>
            </w:r>
          </w:p>
        </w:tc>
      </w:tr>
      <w:tr w:rsidR="002F46B9" w:rsidRPr="002F46B9" w14:paraId="45F5E3F1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2944" w14:textId="77777777" w:rsidR="002F46B9" w:rsidRPr="002F46B9" w:rsidRDefault="002F46B9" w:rsidP="002F46B9">
            <w:pPr>
              <w:spacing w:line="259" w:lineRule="auto"/>
            </w:pPr>
            <w:r w:rsidRPr="002F46B9">
              <w:rPr>
                <w:sz w:val="24"/>
              </w:rPr>
              <w:t xml:space="preserve">10-12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F024" w14:textId="77777777" w:rsidR="002F46B9" w:rsidRPr="002F46B9" w:rsidRDefault="002F46B9" w:rsidP="002F46B9">
            <w:pPr>
              <w:spacing w:line="259" w:lineRule="auto"/>
              <w:jc w:val="both"/>
            </w:pPr>
            <w:r w:rsidRPr="002F46B9">
              <w:rPr>
                <w:sz w:val="24"/>
              </w:rPr>
              <w:t xml:space="preserve">Журнал инструктажа о мерах противопожарной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7822" w14:textId="77777777" w:rsidR="002F46B9" w:rsidRPr="002F46B9" w:rsidRDefault="002F46B9" w:rsidP="002F46B9">
            <w:pPr>
              <w:spacing w:line="259" w:lineRule="auto"/>
              <w:ind w:left="252" w:right="21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8F22" w14:textId="77777777" w:rsidR="002F46B9" w:rsidRPr="002F46B9" w:rsidRDefault="002F46B9" w:rsidP="002F46B9">
            <w:pPr>
              <w:spacing w:line="259" w:lineRule="auto"/>
              <w:ind w:left="252" w:right="219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 xml:space="preserve">3 л.  </w:t>
            </w:r>
          </w:p>
          <w:p w14:paraId="4A4002F0" w14:textId="77777777" w:rsidR="002F46B9" w:rsidRPr="002F46B9" w:rsidRDefault="002F46B9" w:rsidP="002F46B9">
            <w:pPr>
              <w:spacing w:line="259" w:lineRule="auto"/>
              <w:ind w:left="252" w:right="219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613 ПТД</w:t>
            </w:r>
          </w:p>
        </w:tc>
        <w:tc>
          <w:tcPr>
            <w:tcW w:w="1559" w:type="dxa"/>
          </w:tcPr>
          <w:p w14:paraId="14BD8722" w14:textId="77777777" w:rsidR="002F46B9" w:rsidRPr="002F46B9" w:rsidRDefault="002F46B9" w:rsidP="002F46B9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F46B9" w:rsidRPr="002F46B9" w14:paraId="6EB49DFA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5E0F" w14:textId="77777777" w:rsidR="002F46B9" w:rsidRPr="002F46B9" w:rsidRDefault="002F46B9" w:rsidP="002F46B9">
            <w:pPr>
              <w:rPr>
                <w:sz w:val="24"/>
              </w:rPr>
            </w:pPr>
            <w:r w:rsidRPr="002F46B9">
              <w:rPr>
                <w:sz w:val="24"/>
              </w:rPr>
              <w:t>10-13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2032" w14:textId="77777777" w:rsidR="002F46B9" w:rsidRPr="002F46B9" w:rsidRDefault="002F46B9" w:rsidP="002F46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F46B9">
              <w:rPr>
                <w:sz w:val="24"/>
                <w:szCs w:val="24"/>
              </w:rPr>
              <w:t xml:space="preserve">Журнал  регистрации    решений </w:t>
            </w:r>
            <w:r w:rsidRPr="002F46B9">
              <w:rPr>
                <w:rFonts w:eastAsiaTheme="minorHAnsi"/>
                <w:bCs/>
                <w:sz w:val="24"/>
                <w:szCs w:val="24"/>
                <w:lang w:eastAsia="en-US"/>
              </w:rPr>
              <w:t>территориальной избирательной комиссии</w:t>
            </w:r>
            <w:r w:rsidRPr="002F46B9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E13B" w14:textId="77777777" w:rsidR="002F46B9" w:rsidRPr="002F46B9" w:rsidRDefault="002F46B9" w:rsidP="002F46B9">
            <w:pPr>
              <w:ind w:left="252" w:right="21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759" w14:textId="77777777" w:rsidR="002F46B9" w:rsidRPr="002F46B9" w:rsidRDefault="002F46B9" w:rsidP="002F46B9">
            <w:pPr>
              <w:ind w:left="252" w:right="219"/>
              <w:jc w:val="center"/>
              <w:rPr>
                <w:sz w:val="18"/>
                <w:szCs w:val="18"/>
              </w:rPr>
            </w:pPr>
            <w:r w:rsidRPr="002F46B9">
              <w:rPr>
                <w:sz w:val="18"/>
                <w:szCs w:val="18"/>
              </w:rPr>
              <w:t>5 л.</w:t>
            </w:r>
          </w:p>
        </w:tc>
        <w:tc>
          <w:tcPr>
            <w:tcW w:w="1559" w:type="dxa"/>
          </w:tcPr>
          <w:p w14:paraId="01B743E7" w14:textId="77777777" w:rsidR="002F46B9" w:rsidRPr="002F46B9" w:rsidRDefault="002F46B9" w:rsidP="002F46B9">
            <w:pPr>
              <w:jc w:val="center"/>
              <w:rPr>
                <w:sz w:val="18"/>
                <w:szCs w:val="18"/>
              </w:rPr>
            </w:pPr>
          </w:p>
        </w:tc>
      </w:tr>
      <w:tr w:rsidR="002F46B9" w:rsidRPr="002F46B9" w14:paraId="5B607AEB" w14:textId="77777777" w:rsidTr="000F40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6E58" w14:textId="77777777" w:rsidR="002F46B9" w:rsidRPr="002F46B9" w:rsidRDefault="002F46B9" w:rsidP="002F46B9">
            <w:pPr>
              <w:rPr>
                <w:sz w:val="24"/>
              </w:rPr>
            </w:pPr>
            <w:r w:rsidRPr="002F46B9">
              <w:rPr>
                <w:sz w:val="24"/>
              </w:rPr>
              <w:t>10-14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ED60" w14:textId="77777777" w:rsidR="002F46B9" w:rsidRPr="002F46B9" w:rsidRDefault="002F46B9" w:rsidP="002F46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9AF" w14:textId="77777777" w:rsidR="002F46B9" w:rsidRPr="002F46B9" w:rsidRDefault="002F46B9" w:rsidP="002F46B9">
            <w:pPr>
              <w:ind w:left="252" w:right="219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84D" w14:textId="77777777" w:rsidR="002F46B9" w:rsidRPr="002F46B9" w:rsidRDefault="002F46B9" w:rsidP="002F46B9">
            <w:pPr>
              <w:ind w:left="252" w:right="21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E9E0C3" w14:textId="77777777" w:rsidR="002F46B9" w:rsidRPr="002F46B9" w:rsidRDefault="002F46B9" w:rsidP="002F46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5880A9" w14:textId="77777777" w:rsidR="002F46B9" w:rsidRPr="002F46B9" w:rsidRDefault="002F46B9" w:rsidP="002F46B9">
      <w:pPr>
        <w:spacing w:after="0"/>
        <w:ind w:left="481" w:right="484" w:hanging="10"/>
        <w:jc w:val="center"/>
        <w:rPr>
          <w:b/>
          <w:sz w:val="24"/>
        </w:rPr>
      </w:pPr>
    </w:p>
    <w:p w14:paraId="214C8D77" w14:textId="264C14D9" w:rsidR="002F46B9" w:rsidRPr="002F46B9" w:rsidRDefault="002F46B9" w:rsidP="002F46B9">
      <w:pPr>
        <w:rPr>
          <w:szCs w:val="28"/>
        </w:rPr>
      </w:pPr>
      <w:r w:rsidRPr="002F46B9">
        <w:t xml:space="preserve">Ответственный за делопроизводство и архив                            Г.Г. Гимранова                                                 </w:t>
      </w:r>
      <w:r w:rsidR="00683C30">
        <w:rPr>
          <w:szCs w:val="28"/>
        </w:rPr>
        <w:t xml:space="preserve">27 декабря 2021 </w:t>
      </w:r>
      <w:bookmarkStart w:id="4" w:name="_GoBack"/>
      <w:bookmarkEnd w:id="4"/>
      <w:r w:rsidRPr="002F46B9">
        <w:rPr>
          <w:szCs w:val="28"/>
        </w:rPr>
        <w:t>года</w:t>
      </w:r>
    </w:p>
    <w:p w14:paraId="10DBDF4E" w14:textId="77777777" w:rsidR="002F46B9" w:rsidRPr="002F46B9" w:rsidRDefault="002F46B9" w:rsidP="002F46B9">
      <w:pPr>
        <w:rPr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565"/>
        <w:gridCol w:w="1208"/>
        <w:gridCol w:w="637"/>
        <w:gridCol w:w="1736"/>
        <w:gridCol w:w="600"/>
        <w:gridCol w:w="1887"/>
      </w:tblGrid>
      <w:tr w:rsidR="002F46B9" w:rsidRPr="002F46B9" w14:paraId="11F99539" w14:textId="77777777" w:rsidTr="000F4092">
        <w:tc>
          <w:tcPr>
            <w:tcW w:w="4500" w:type="dxa"/>
            <w:gridSpan w:val="4"/>
          </w:tcPr>
          <w:p w14:paraId="5E127B57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>СОГЛАСОВАНО</w:t>
            </w:r>
            <w:r w:rsidRPr="002F46B9">
              <w:rPr>
                <w:szCs w:val="28"/>
              </w:rPr>
              <w:br/>
              <w:t xml:space="preserve">Протокол ЭК </w:t>
            </w:r>
          </w:p>
        </w:tc>
        <w:tc>
          <w:tcPr>
            <w:tcW w:w="4860" w:type="dxa"/>
            <w:gridSpan w:val="4"/>
          </w:tcPr>
          <w:p w14:paraId="0612A7CE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>СОГЛАСОВАНО</w:t>
            </w:r>
            <w:r w:rsidRPr="002F46B9">
              <w:rPr>
                <w:szCs w:val="28"/>
              </w:rPr>
              <w:br/>
              <w:t xml:space="preserve">Протокол экспертно-проверочной комиссии архивного отдела администрации </w:t>
            </w:r>
            <w:r w:rsidRPr="002F46B9">
              <w:rPr>
                <w:rFonts w:eastAsiaTheme="minorHAnsi"/>
                <w:bCs/>
                <w:szCs w:val="28"/>
                <w:lang w:eastAsia="en-US"/>
              </w:rPr>
              <w:t xml:space="preserve">муниципального </w:t>
            </w:r>
            <w:r w:rsidRPr="002F46B9">
              <w:rPr>
                <w:szCs w:val="28"/>
              </w:rPr>
              <w:t xml:space="preserve"> района Кармаскалинский район</w:t>
            </w:r>
            <w:r w:rsidRPr="002F46B9">
              <w:rPr>
                <w:bCs/>
                <w:szCs w:val="28"/>
              </w:rPr>
              <w:t xml:space="preserve">    Республики Башкортостан</w:t>
            </w:r>
          </w:p>
          <w:p w14:paraId="14BC2C3B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</w:p>
        </w:tc>
      </w:tr>
      <w:tr w:rsidR="002F46B9" w:rsidRPr="002F46B9" w14:paraId="39D01B40" w14:textId="77777777" w:rsidTr="000F4092">
        <w:trPr>
          <w:cantSplit/>
        </w:trPr>
        <w:tc>
          <w:tcPr>
            <w:tcW w:w="567" w:type="dxa"/>
          </w:tcPr>
          <w:p w14:paraId="2EDE719E" w14:textId="77777777" w:rsidR="002F46B9" w:rsidRPr="002F46B9" w:rsidRDefault="002F46B9" w:rsidP="002F46B9">
            <w:pPr>
              <w:keepLines/>
              <w:spacing w:after="0" w:line="240" w:lineRule="auto"/>
              <w:jc w:val="both"/>
              <w:rPr>
                <w:szCs w:val="28"/>
              </w:rPr>
            </w:pPr>
            <w:r w:rsidRPr="002F46B9">
              <w:rPr>
                <w:szCs w:val="28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B97FEF" w14:textId="77777777" w:rsidR="002F46B9" w:rsidRPr="002F46B9" w:rsidRDefault="002F46B9" w:rsidP="002F46B9">
            <w:pPr>
              <w:keepLines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65" w:type="dxa"/>
          </w:tcPr>
          <w:p w14:paraId="356DBCE1" w14:textId="77777777" w:rsidR="002F46B9" w:rsidRPr="002F46B9" w:rsidRDefault="002F46B9" w:rsidP="002F46B9">
            <w:pPr>
              <w:keepLines/>
              <w:spacing w:after="0" w:line="240" w:lineRule="auto"/>
              <w:jc w:val="both"/>
              <w:rPr>
                <w:szCs w:val="28"/>
              </w:rPr>
            </w:pPr>
            <w:r w:rsidRPr="002F46B9">
              <w:rPr>
                <w:szCs w:val="28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4DF3E166" w14:textId="77777777" w:rsidR="002F46B9" w:rsidRPr="002F46B9" w:rsidRDefault="002F46B9" w:rsidP="002F46B9">
            <w:pPr>
              <w:keepLines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637" w:type="dxa"/>
          </w:tcPr>
          <w:p w14:paraId="201AE1D8" w14:textId="77777777" w:rsidR="002F46B9" w:rsidRPr="002F46B9" w:rsidRDefault="002F46B9" w:rsidP="002F46B9">
            <w:pPr>
              <w:keepLines/>
              <w:spacing w:after="0" w:line="240" w:lineRule="auto"/>
              <w:jc w:val="right"/>
              <w:rPr>
                <w:szCs w:val="28"/>
              </w:rPr>
            </w:pPr>
            <w:r w:rsidRPr="002F46B9">
              <w:rPr>
                <w:szCs w:val="28"/>
              </w:rPr>
              <w:t>от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4256E280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</w:p>
        </w:tc>
        <w:tc>
          <w:tcPr>
            <w:tcW w:w="600" w:type="dxa"/>
          </w:tcPr>
          <w:p w14:paraId="1A3C29D6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111DA859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</w:p>
        </w:tc>
      </w:tr>
    </w:tbl>
    <w:p w14:paraId="7FB23393" w14:textId="77777777" w:rsidR="002F46B9" w:rsidRPr="002F46B9" w:rsidRDefault="002F46B9" w:rsidP="002F46B9">
      <w:pPr>
        <w:spacing w:after="0" w:line="240" w:lineRule="auto"/>
        <w:jc w:val="both"/>
        <w:rPr>
          <w:i/>
          <w:caps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8"/>
        <w:gridCol w:w="1752"/>
        <w:gridCol w:w="1620"/>
      </w:tblGrid>
      <w:tr w:rsidR="002F46B9" w:rsidRPr="002F46B9" w14:paraId="6A60AD9D" w14:textId="77777777" w:rsidTr="000F4092">
        <w:tc>
          <w:tcPr>
            <w:tcW w:w="5988" w:type="dxa"/>
          </w:tcPr>
          <w:p w14:paraId="7271799F" w14:textId="77777777" w:rsidR="002F46B9" w:rsidRPr="002F46B9" w:rsidRDefault="002F46B9" w:rsidP="002F46B9">
            <w:pPr>
              <w:spacing w:after="0" w:line="240" w:lineRule="auto"/>
              <w:jc w:val="both"/>
              <w:rPr>
                <w:szCs w:val="28"/>
              </w:rPr>
            </w:pPr>
            <w:r w:rsidRPr="002F46B9">
              <w:rPr>
                <w:szCs w:val="28"/>
              </w:rPr>
              <w:lastRenderedPageBreak/>
              <w:t xml:space="preserve">Итоговая запись о категориях и количестве дел, 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653C645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>заведенных</w:t>
            </w:r>
          </w:p>
        </w:tc>
        <w:tc>
          <w:tcPr>
            <w:tcW w:w="1620" w:type="dxa"/>
          </w:tcPr>
          <w:p w14:paraId="56EA0222" w14:textId="77777777" w:rsidR="002F46B9" w:rsidRPr="002F46B9" w:rsidRDefault="002F46B9" w:rsidP="002F46B9">
            <w:pPr>
              <w:spacing w:after="0" w:line="240" w:lineRule="auto"/>
              <w:jc w:val="both"/>
              <w:rPr>
                <w:szCs w:val="28"/>
              </w:rPr>
            </w:pPr>
            <w:r w:rsidRPr="002F46B9">
              <w:rPr>
                <w:szCs w:val="28"/>
              </w:rPr>
              <w:t xml:space="preserve">в 2022 году </w:t>
            </w:r>
          </w:p>
        </w:tc>
      </w:tr>
      <w:tr w:rsidR="002F46B9" w:rsidRPr="002F46B9" w14:paraId="131895B7" w14:textId="77777777" w:rsidTr="000F4092">
        <w:tc>
          <w:tcPr>
            <w:tcW w:w="5988" w:type="dxa"/>
          </w:tcPr>
          <w:p w14:paraId="19F14305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  <w:r w:rsidRPr="002F46B9">
              <w:rPr>
                <w:szCs w:val="28"/>
              </w:rPr>
              <w:t>в территориальной избирательной  комиссии</w:t>
            </w:r>
          </w:p>
        </w:tc>
        <w:tc>
          <w:tcPr>
            <w:tcW w:w="1752" w:type="dxa"/>
          </w:tcPr>
          <w:p w14:paraId="57A4C845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620" w:type="dxa"/>
          </w:tcPr>
          <w:p w14:paraId="67A3D468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</w:tr>
    </w:tbl>
    <w:p w14:paraId="31345197" w14:textId="77777777" w:rsidR="002F46B9" w:rsidRPr="002F46B9" w:rsidRDefault="002F46B9" w:rsidP="002F46B9">
      <w:pPr>
        <w:spacing w:after="0" w:line="240" w:lineRule="auto"/>
        <w:jc w:val="center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47"/>
        <w:gridCol w:w="2126"/>
        <w:gridCol w:w="1834"/>
      </w:tblGrid>
      <w:tr w:rsidR="002F46B9" w:rsidRPr="002F46B9" w14:paraId="22BAADC9" w14:textId="77777777" w:rsidTr="000F4092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14:paraId="3F2AEBF7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5" w:name="_Toc87077287"/>
            <w:bookmarkStart w:id="6" w:name="_Toc87079671"/>
            <w:bookmarkStart w:id="7" w:name="_Toc88294876"/>
            <w:bookmarkStart w:id="8" w:name="_Toc88299573"/>
            <w:r w:rsidRPr="002F46B9">
              <w:rPr>
                <w:kern w:val="28"/>
                <w:szCs w:val="28"/>
              </w:rPr>
              <w:t>По срокам хранения</w:t>
            </w:r>
            <w:bookmarkEnd w:id="5"/>
            <w:bookmarkEnd w:id="6"/>
            <w:bookmarkEnd w:id="7"/>
            <w:bookmarkEnd w:id="8"/>
          </w:p>
        </w:tc>
        <w:tc>
          <w:tcPr>
            <w:tcW w:w="1147" w:type="dxa"/>
            <w:vMerge w:val="restart"/>
            <w:vAlign w:val="center"/>
          </w:tcPr>
          <w:p w14:paraId="6CAB41F6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9" w:name="_Toc87077288"/>
            <w:bookmarkStart w:id="10" w:name="_Toc87079672"/>
            <w:bookmarkStart w:id="11" w:name="_Toc88294877"/>
            <w:bookmarkStart w:id="12" w:name="_Toc88299574"/>
            <w:r w:rsidRPr="002F46B9">
              <w:rPr>
                <w:kern w:val="28"/>
                <w:szCs w:val="28"/>
              </w:rPr>
              <w:t>Всего</w:t>
            </w:r>
            <w:bookmarkEnd w:id="9"/>
            <w:bookmarkEnd w:id="10"/>
            <w:bookmarkEnd w:id="11"/>
            <w:bookmarkEnd w:id="12"/>
          </w:p>
        </w:tc>
        <w:tc>
          <w:tcPr>
            <w:tcW w:w="3960" w:type="dxa"/>
            <w:gridSpan w:val="2"/>
            <w:vAlign w:val="center"/>
          </w:tcPr>
          <w:p w14:paraId="010E7567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13" w:name="_Toc87077289"/>
            <w:bookmarkStart w:id="14" w:name="_Toc87079673"/>
            <w:bookmarkStart w:id="15" w:name="_Toc88294878"/>
            <w:bookmarkStart w:id="16" w:name="_Toc88299575"/>
            <w:r w:rsidRPr="002F46B9">
              <w:rPr>
                <w:kern w:val="28"/>
                <w:szCs w:val="28"/>
              </w:rPr>
              <w:t>В том числе</w:t>
            </w:r>
            <w:bookmarkEnd w:id="13"/>
            <w:bookmarkEnd w:id="14"/>
            <w:bookmarkEnd w:id="15"/>
            <w:bookmarkEnd w:id="16"/>
          </w:p>
        </w:tc>
      </w:tr>
      <w:tr w:rsidR="002F46B9" w:rsidRPr="002F46B9" w14:paraId="538E289F" w14:textId="77777777" w:rsidTr="000F4092">
        <w:trPr>
          <w:cantSplit/>
          <w:trHeight w:val="256"/>
        </w:trPr>
        <w:tc>
          <w:tcPr>
            <w:tcW w:w="4253" w:type="dxa"/>
            <w:vMerge/>
            <w:vAlign w:val="center"/>
          </w:tcPr>
          <w:p w14:paraId="6EA9C8CA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</w:p>
        </w:tc>
        <w:tc>
          <w:tcPr>
            <w:tcW w:w="1147" w:type="dxa"/>
            <w:vMerge/>
            <w:vAlign w:val="center"/>
          </w:tcPr>
          <w:p w14:paraId="0288F1BF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AAEEE19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17" w:name="_Toc87077290"/>
            <w:bookmarkStart w:id="18" w:name="_Toc87079674"/>
            <w:bookmarkStart w:id="19" w:name="_Toc88294879"/>
            <w:bookmarkStart w:id="20" w:name="_Toc88299576"/>
            <w:r w:rsidRPr="002F46B9">
              <w:rPr>
                <w:kern w:val="28"/>
                <w:szCs w:val="28"/>
              </w:rPr>
              <w:t>переходящих</w:t>
            </w:r>
            <w:bookmarkEnd w:id="17"/>
            <w:bookmarkEnd w:id="18"/>
            <w:bookmarkEnd w:id="19"/>
            <w:bookmarkEnd w:id="20"/>
          </w:p>
        </w:tc>
        <w:tc>
          <w:tcPr>
            <w:tcW w:w="1834" w:type="dxa"/>
            <w:vAlign w:val="center"/>
          </w:tcPr>
          <w:p w14:paraId="03F11A64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21" w:name="_Toc87077291"/>
            <w:bookmarkStart w:id="22" w:name="_Toc87079675"/>
            <w:bookmarkStart w:id="23" w:name="_Toc88294880"/>
            <w:bookmarkStart w:id="24" w:name="_Toc88299577"/>
            <w:r w:rsidRPr="002F46B9">
              <w:rPr>
                <w:kern w:val="28"/>
                <w:szCs w:val="28"/>
              </w:rPr>
              <w:t>с отметкой «ЭПК»</w:t>
            </w:r>
            <w:bookmarkEnd w:id="21"/>
            <w:bookmarkEnd w:id="22"/>
            <w:bookmarkEnd w:id="23"/>
            <w:bookmarkEnd w:id="24"/>
          </w:p>
        </w:tc>
      </w:tr>
      <w:tr w:rsidR="002F46B9" w:rsidRPr="002F46B9" w14:paraId="1D225134" w14:textId="77777777" w:rsidTr="000F4092">
        <w:trPr>
          <w:cantSplit/>
          <w:trHeight w:val="256"/>
        </w:trPr>
        <w:tc>
          <w:tcPr>
            <w:tcW w:w="4253" w:type="dxa"/>
          </w:tcPr>
          <w:p w14:paraId="0FB941BE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25" w:name="_Toc87077292"/>
            <w:bookmarkStart w:id="26" w:name="_Toc87079676"/>
            <w:bookmarkStart w:id="27" w:name="_Toc88294881"/>
            <w:bookmarkStart w:id="28" w:name="_Toc88299578"/>
            <w:r w:rsidRPr="002F46B9">
              <w:rPr>
                <w:kern w:val="28"/>
                <w:szCs w:val="28"/>
              </w:rPr>
              <w:t>1</w:t>
            </w:r>
            <w:bookmarkEnd w:id="25"/>
            <w:bookmarkEnd w:id="26"/>
            <w:bookmarkEnd w:id="27"/>
            <w:bookmarkEnd w:id="28"/>
          </w:p>
        </w:tc>
        <w:tc>
          <w:tcPr>
            <w:tcW w:w="1147" w:type="dxa"/>
          </w:tcPr>
          <w:p w14:paraId="511BD1AA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29" w:name="_Toc87077293"/>
            <w:bookmarkStart w:id="30" w:name="_Toc87079677"/>
            <w:bookmarkStart w:id="31" w:name="_Toc88294882"/>
            <w:bookmarkStart w:id="32" w:name="_Toc88299579"/>
            <w:r w:rsidRPr="002F46B9">
              <w:rPr>
                <w:kern w:val="28"/>
                <w:szCs w:val="28"/>
              </w:rPr>
              <w:t>2</w:t>
            </w:r>
            <w:bookmarkEnd w:id="29"/>
            <w:bookmarkEnd w:id="30"/>
            <w:bookmarkEnd w:id="31"/>
            <w:bookmarkEnd w:id="32"/>
          </w:p>
        </w:tc>
        <w:tc>
          <w:tcPr>
            <w:tcW w:w="2126" w:type="dxa"/>
          </w:tcPr>
          <w:p w14:paraId="33475714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33" w:name="_Toc87077294"/>
            <w:bookmarkStart w:id="34" w:name="_Toc87079678"/>
            <w:bookmarkStart w:id="35" w:name="_Toc88294883"/>
            <w:bookmarkStart w:id="36" w:name="_Toc88299580"/>
            <w:r w:rsidRPr="002F46B9">
              <w:rPr>
                <w:kern w:val="28"/>
                <w:szCs w:val="28"/>
              </w:rPr>
              <w:t>3</w:t>
            </w:r>
            <w:bookmarkEnd w:id="33"/>
            <w:bookmarkEnd w:id="34"/>
            <w:bookmarkEnd w:id="35"/>
            <w:bookmarkEnd w:id="36"/>
          </w:p>
        </w:tc>
        <w:tc>
          <w:tcPr>
            <w:tcW w:w="1834" w:type="dxa"/>
          </w:tcPr>
          <w:p w14:paraId="52E45875" w14:textId="77777777" w:rsidR="002F46B9" w:rsidRPr="002F46B9" w:rsidRDefault="002F46B9" w:rsidP="002F46B9">
            <w:pPr>
              <w:keepNext/>
              <w:spacing w:after="0" w:line="240" w:lineRule="auto"/>
              <w:jc w:val="center"/>
              <w:outlineLvl w:val="0"/>
              <w:rPr>
                <w:kern w:val="28"/>
                <w:szCs w:val="28"/>
              </w:rPr>
            </w:pPr>
            <w:bookmarkStart w:id="37" w:name="_Toc87077295"/>
            <w:bookmarkStart w:id="38" w:name="_Toc87079679"/>
            <w:bookmarkStart w:id="39" w:name="_Toc88294884"/>
            <w:bookmarkStart w:id="40" w:name="_Toc88299581"/>
            <w:r w:rsidRPr="002F46B9">
              <w:rPr>
                <w:kern w:val="28"/>
                <w:szCs w:val="28"/>
              </w:rPr>
              <w:t>4</w:t>
            </w:r>
            <w:bookmarkEnd w:id="37"/>
            <w:bookmarkEnd w:id="38"/>
            <w:bookmarkEnd w:id="39"/>
            <w:bookmarkEnd w:id="40"/>
          </w:p>
        </w:tc>
      </w:tr>
      <w:tr w:rsidR="002F46B9" w:rsidRPr="002F46B9" w14:paraId="5569C7FF" w14:textId="77777777" w:rsidTr="000F4092">
        <w:trPr>
          <w:cantSplit/>
          <w:trHeight w:val="256"/>
        </w:trPr>
        <w:tc>
          <w:tcPr>
            <w:tcW w:w="4253" w:type="dxa"/>
          </w:tcPr>
          <w:p w14:paraId="4892036B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4"/>
              <w:rPr>
                <w:rFonts w:eastAsiaTheme="majorEastAsia"/>
                <w:szCs w:val="28"/>
              </w:rPr>
            </w:pPr>
            <w:r w:rsidRPr="002F46B9">
              <w:rPr>
                <w:rFonts w:eastAsiaTheme="majorEastAsia"/>
                <w:szCs w:val="28"/>
              </w:rPr>
              <w:t>Постоянного</w:t>
            </w:r>
          </w:p>
          <w:p w14:paraId="2499FD4F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7" w:type="dxa"/>
          </w:tcPr>
          <w:p w14:paraId="42978695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14:paraId="4A12D586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  <w:tc>
          <w:tcPr>
            <w:tcW w:w="1834" w:type="dxa"/>
          </w:tcPr>
          <w:p w14:paraId="4F9655E3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</w:tr>
      <w:tr w:rsidR="002F46B9" w:rsidRPr="002F46B9" w14:paraId="3F8608A7" w14:textId="77777777" w:rsidTr="000F4092">
        <w:trPr>
          <w:cantSplit/>
          <w:trHeight w:val="256"/>
        </w:trPr>
        <w:tc>
          <w:tcPr>
            <w:tcW w:w="4253" w:type="dxa"/>
          </w:tcPr>
          <w:p w14:paraId="562A5601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4"/>
              <w:rPr>
                <w:rFonts w:eastAsiaTheme="majorEastAsia"/>
                <w:szCs w:val="28"/>
              </w:rPr>
            </w:pPr>
            <w:r w:rsidRPr="002F46B9">
              <w:rPr>
                <w:rFonts w:eastAsiaTheme="majorEastAsia"/>
                <w:szCs w:val="28"/>
              </w:rPr>
              <w:t>Временного (свыше 10 лет)</w:t>
            </w:r>
          </w:p>
          <w:p w14:paraId="3132526F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7" w:type="dxa"/>
          </w:tcPr>
          <w:p w14:paraId="72913FA4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14:paraId="4943762E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  <w:tc>
          <w:tcPr>
            <w:tcW w:w="1834" w:type="dxa"/>
          </w:tcPr>
          <w:p w14:paraId="3C19A970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</w:tr>
      <w:tr w:rsidR="002F46B9" w:rsidRPr="002F46B9" w14:paraId="7961B6BE" w14:textId="77777777" w:rsidTr="000F4092">
        <w:trPr>
          <w:cantSplit/>
          <w:trHeight w:val="256"/>
        </w:trPr>
        <w:tc>
          <w:tcPr>
            <w:tcW w:w="4253" w:type="dxa"/>
          </w:tcPr>
          <w:p w14:paraId="1406B5C7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4"/>
              <w:rPr>
                <w:rFonts w:eastAsiaTheme="majorEastAsia"/>
                <w:szCs w:val="28"/>
              </w:rPr>
            </w:pPr>
            <w:r w:rsidRPr="002F46B9">
              <w:rPr>
                <w:rFonts w:eastAsiaTheme="majorEastAsia"/>
                <w:szCs w:val="28"/>
              </w:rPr>
              <w:t>Временного (до 10 лет включительно)</w:t>
            </w:r>
          </w:p>
          <w:p w14:paraId="6078553A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7" w:type="dxa"/>
          </w:tcPr>
          <w:p w14:paraId="036A8C48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14:paraId="29946373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  <w:tc>
          <w:tcPr>
            <w:tcW w:w="1834" w:type="dxa"/>
          </w:tcPr>
          <w:p w14:paraId="3CB7FC95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</w:tr>
      <w:tr w:rsidR="002F46B9" w:rsidRPr="002F46B9" w14:paraId="3A1652D3" w14:textId="77777777" w:rsidTr="000F4092">
        <w:trPr>
          <w:cantSplit/>
          <w:trHeight w:val="569"/>
        </w:trPr>
        <w:tc>
          <w:tcPr>
            <w:tcW w:w="4253" w:type="dxa"/>
            <w:vAlign w:val="center"/>
          </w:tcPr>
          <w:p w14:paraId="34AC9654" w14:textId="77777777" w:rsidR="002F46B9" w:rsidRPr="002F46B9" w:rsidRDefault="002F46B9" w:rsidP="002F46B9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Theme="majorEastAsia"/>
                <w:b/>
                <w:szCs w:val="28"/>
              </w:rPr>
            </w:pPr>
            <w:r w:rsidRPr="002F46B9">
              <w:rPr>
                <w:rFonts w:eastAsiaTheme="majorEastAsia"/>
                <w:b/>
                <w:szCs w:val="28"/>
              </w:rPr>
              <w:t>ИТОГО:</w:t>
            </w:r>
          </w:p>
        </w:tc>
        <w:tc>
          <w:tcPr>
            <w:tcW w:w="1147" w:type="dxa"/>
          </w:tcPr>
          <w:p w14:paraId="5C0FDF5E" w14:textId="77777777" w:rsidR="002F46B9" w:rsidRPr="002F46B9" w:rsidRDefault="002F46B9" w:rsidP="002F46B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26" w:type="dxa"/>
          </w:tcPr>
          <w:p w14:paraId="67F90498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  <w:tc>
          <w:tcPr>
            <w:tcW w:w="1834" w:type="dxa"/>
          </w:tcPr>
          <w:p w14:paraId="57322730" w14:textId="77777777" w:rsidR="002F46B9" w:rsidRPr="002F46B9" w:rsidRDefault="002F46B9" w:rsidP="002F46B9">
            <w:pPr>
              <w:keepNext/>
              <w:keepLines/>
              <w:spacing w:after="0" w:line="240" w:lineRule="auto"/>
              <w:outlineLvl w:val="2"/>
              <w:rPr>
                <w:rFonts w:eastAsiaTheme="majorEastAsia"/>
                <w:szCs w:val="28"/>
              </w:rPr>
            </w:pPr>
          </w:p>
        </w:tc>
      </w:tr>
    </w:tbl>
    <w:p w14:paraId="05744232" w14:textId="77777777" w:rsidR="002F46B9" w:rsidRPr="002F46B9" w:rsidRDefault="002F46B9" w:rsidP="002F46B9">
      <w:pPr>
        <w:spacing w:after="0" w:line="240" w:lineRule="auto"/>
        <w:rPr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30"/>
      </w:tblGrid>
      <w:tr w:rsidR="002F46B9" w:rsidRPr="002F46B9" w14:paraId="58DD001A" w14:textId="77777777" w:rsidTr="000F4092">
        <w:trPr>
          <w:cantSplit/>
        </w:trPr>
        <w:tc>
          <w:tcPr>
            <w:tcW w:w="4678" w:type="dxa"/>
          </w:tcPr>
          <w:p w14:paraId="581C2DF6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  <w:r w:rsidRPr="002F46B9">
              <w:t xml:space="preserve">Ответственный за делопроизводство и архив                                                       </w:t>
            </w:r>
          </w:p>
        </w:tc>
        <w:tc>
          <w:tcPr>
            <w:tcW w:w="2552" w:type="dxa"/>
          </w:tcPr>
          <w:p w14:paraId="4C1C203E" w14:textId="77777777" w:rsidR="002F46B9" w:rsidRPr="002F46B9" w:rsidRDefault="002F46B9" w:rsidP="002F46B9">
            <w:pPr>
              <w:keepLines/>
              <w:spacing w:after="0" w:line="240" w:lineRule="auto"/>
              <w:rPr>
                <w:szCs w:val="28"/>
              </w:rPr>
            </w:pPr>
          </w:p>
        </w:tc>
        <w:tc>
          <w:tcPr>
            <w:tcW w:w="2130" w:type="dxa"/>
          </w:tcPr>
          <w:p w14:paraId="6E0DB73F" w14:textId="77777777" w:rsidR="002F46B9" w:rsidRPr="002F46B9" w:rsidRDefault="002F46B9" w:rsidP="002F46B9">
            <w:pPr>
              <w:keepLines/>
              <w:spacing w:after="0" w:line="240" w:lineRule="auto"/>
              <w:jc w:val="both"/>
              <w:rPr>
                <w:szCs w:val="28"/>
              </w:rPr>
            </w:pPr>
          </w:p>
          <w:p w14:paraId="1F3BEC17" w14:textId="77777777" w:rsidR="002F46B9" w:rsidRPr="002F46B9" w:rsidRDefault="002F46B9" w:rsidP="002F46B9">
            <w:pPr>
              <w:keepLines/>
              <w:spacing w:after="0" w:line="240" w:lineRule="auto"/>
              <w:jc w:val="both"/>
              <w:rPr>
                <w:szCs w:val="28"/>
              </w:rPr>
            </w:pPr>
            <w:r w:rsidRPr="002F46B9">
              <w:rPr>
                <w:szCs w:val="28"/>
              </w:rPr>
              <w:t>Г.Г. Гимранова</w:t>
            </w:r>
          </w:p>
        </w:tc>
      </w:tr>
      <w:tr w:rsidR="002F46B9" w:rsidRPr="002F46B9" w14:paraId="1E7941AB" w14:textId="77777777" w:rsidTr="000F4092">
        <w:trPr>
          <w:cantSplit/>
        </w:trPr>
        <w:tc>
          <w:tcPr>
            <w:tcW w:w="4678" w:type="dxa"/>
          </w:tcPr>
          <w:p w14:paraId="3159C5CE" w14:textId="77777777" w:rsidR="002F46B9" w:rsidRPr="002F46B9" w:rsidRDefault="002F46B9" w:rsidP="002F46B9">
            <w:pPr>
              <w:keepLines/>
              <w:spacing w:after="120" w:line="480" w:lineRule="auto"/>
              <w:rPr>
                <w:sz w:val="24"/>
                <w:szCs w:val="24"/>
              </w:rPr>
            </w:pPr>
            <w:r w:rsidRPr="002F46B9">
              <w:rPr>
                <w:sz w:val="24"/>
                <w:szCs w:val="24"/>
              </w:rPr>
              <w:t>«_______»    декабря 2022 года</w:t>
            </w:r>
          </w:p>
        </w:tc>
        <w:tc>
          <w:tcPr>
            <w:tcW w:w="2552" w:type="dxa"/>
          </w:tcPr>
          <w:p w14:paraId="5C0639F0" w14:textId="77777777" w:rsidR="002F46B9" w:rsidRPr="002F46B9" w:rsidRDefault="002F46B9" w:rsidP="002F46B9">
            <w:pPr>
              <w:keepLines/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5E99EAD" w14:textId="77777777" w:rsidR="002F46B9" w:rsidRPr="002F46B9" w:rsidRDefault="002F46B9" w:rsidP="002F46B9">
            <w:pPr>
              <w:keepLines/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2CD90979" w14:textId="77777777" w:rsidR="002F46B9" w:rsidRPr="002F46B9" w:rsidRDefault="002F46B9" w:rsidP="002F46B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1D4D4452" w14:textId="77777777" w:rsidR="002F46B9" w:rsidRPr="002F46B9" w:rsidRDefault="002F46B9" w:rsidP="002F46B9">
      <w:pPr>
        <w:spacing w:after="0"/>
        <w:ind w:left="481" w:right="484" w:hanging="10"/>
        <w:jc w:val="center"/>
        <w:rPr>
          <w:b/>
          <w:sz w:val="24"/>
        </w:rPr>
      </w:pPr>
    </w:p>
    <w:p w14:paraId="3842BDB4" w14:textId="77777777" w:rsidR="002F46B9" w:rsidRPr="002F46B9" w:rsidRDefault="002F46B9" w:rsidP="002F46B9">
      <w:pPr>
        <w:spacing w:after="0"/>
        <w:ind w:left="481" w:right="484" w:hanging="10"/>
        <w:jc w:val="center"/>
      </w:pPr>
      <w:r w:rsidRPr="002F46B9">
        <w:rPr>
          <w:b/>
          <w:sz w:val="24"/>
        </w:rPr>
        <w:t xml:space="preserve">Список используемых сокращений </w:t>
      </w:r>
    </w:p>
    <w:p w14:paraId="737479E7" w14:textId="77777777" w:rsidR="002F46B9" w:rsidRPr="002F46B9" w:rsidRDefault="002F46B9" w:rsidP="002F46B9">
      <w:pPr>
        <w:spacing w:after="18"/>
        <w:ind w:left="50"/>
        <w:jc w:val="center"/>
      </w:pPr>
    </w:p>
    <w:p w14:paraId="5675991D" w14:textId="77777777" w:rsidR="002F46B9" w:rsidRPr="002F46B9" w:rsidRDefault="002F46B9" w:rsidP="002F46B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4"/>
        </w:rPr>
      </w:pPr>
      <w:r w:rsidRPr="002F46B9">
        <w:rPr>
          <w:b/>
          <w:sz w:val="24"/>
        </w:rPr>
        <w:t xml:space="preserve">РФ – </w:t>
      </w:r>
      <w:r w:rsidRPr="002F46B9">
        <w:rPr>
          <w:sz w:val="24"/>
        </w:rPr>
        <w:t>Российская Федерация;</w:t>
      </w:r>
    </w:p>
    <w:p w14:paraId="787FD3A9" w14:textId="77777777" w:rsidR="002F46B9" w:rsidRPr="002F46B9" w:rsidRDefault="002F46B9" w:rsidP="002F46B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b/>
          <w:sz w:val="24"/>
        </w:rPr>
      </w:pPr>
      <w:r w:rsidRPr="002F46B9">
        <w:rPr>
          <w:b/>
          <w:sz w:val="24"/>
        </w:rPr>
        <w:t xml:space="preserve">РБ </w:t>
      </w:r>
      <w:r w:rsidRPr="002F46B9">
        <w:rPr>
          <w:sz w:val="24"/>
        </w:rPr>
        <w:t>– Республика Башкортостан;</w:t>
      </w:r>
    </w:p>
    <w:p w14:paraId="5AE7EA56" w14:textId="77777777" w:rsidR="002F46B9" w:rsidRPr="002F46B9" w:rsidRDefault="002F46B9" w:rsidP="002F46B9">
      <w:pPr>
        <w:spacing w:after="120" w:line="240" w:lineRule="auto"/>
        <w:ind w:left="-5" w:hanging="10"/>
        <w:jc w:val="both"/>
      </w:pPr>
      <w:r w:rsidRPr="002F46B9">
        <w:rPr>
          <w:b/>
          <w:sz w:val="24"/>
        </w:rPr>
        <w:t>ЦИК РФ</w:t>
      </w:r>
      <w:r w:rsidRPr="002F46B9">
        <w:rPr>
          <w:sz w:val="24"/>
        </w:rPr>
        <w:t xml:space="preserve"> – Центральная избирательная комиссия Российской Федерации;</w:t>
      </w:r>
    </w:p>
    <w:p w14:paraId="0E15CD79" w14:textId="77777777" w:rsidR="002F46B9" w:rsidRPr="002F46B9" w:rsidRDefault="002F46B9" w:rsidP="002F46B9">
      <w:pPr>
        <w:spacing w:after="120" w:line="240" w:lineRule="auto"/>
        <w:ind w:left="-5" w:hanging="10"/>
        <w:jc w:val="both"/>
      </w:pPr>
      <w:r w:rsidRPr="002F46B9">
        <w:rPr>
          <w:b/>
          <w:sz w:val="24"/>
        </w:rPr>
        <w:t>ЦИК РБ</w:t>
      </w:r>
      <w:r w:rsidRPr="002F46B9">
        <w:rPr>
          <w:sz w:val="24"/>
        </w:rPr>
        <w:t xml:space="preserve"> – Центральная избирательная комиссия Республики Башкортостан; </w:t>
      </w:r>
    </w:p>
    <w:p w14:paraId="75784178" w14:textId="77777777" w:rsidR="002F46B9" w:rsidRPr="002F46B9" w:rsidRDefault="002F46B9" w:rsidP="002F46B9">
      <w:pPr>
        <w:spacing w:after="120" w:line="240" w:lineRule="auto"/>
        <w:ind w:left="-5" w:hanging="10"/>
        <w:jc w:val="both"/>
        <w:rPr>
          <w:sz w:val="24"/>
        </w:rPr>
      </w:pPr>
      <w:r w:rsidRPr="002F46B9">
        <w:rPr>
          <w:b/>
          <w:sz w:val="24"/>
        </w:rPr>
        <w:t xml:space="preserve">ЭПК РБ </w:t>
      </w:r>
      <w:r w:rsidRPr="002F46B9">
        <w:rPr>
          <w:sz w:val="24"/>
        </w:rPr>
        <w:t xml:space="preserve">– экспертно-проверочная комиссия Управления по делам архивов Республики Башкортостан; </w:t>
      </w:r>
    </w:p>
    <w:p w14:paraId="2174805F" w14:textId="77777777" w:rsidR="002F46B9" w:rsidRPr="002F46B9" w:rsidRDefault="002F46B9" w:rsidP="002F46B9">
      <w:pPr>
        <w:spacing w:after="120" w:line="240" w:lineRule="auto"/>
        <w:ind w:left="-5" w:hanging="10"/>
        <w:jc w:val="both"/>
      </w:pPr>
      <w:r w:rsidRPr="002F46B9">
        <w:rPr>
          <w:b/>
          <w:sz w:val="24"/>
        </w:rPr>
        <w:t>ОИК</w:t>
      </w:r>
      <w:r w:rsidRPr="002F46B9">
        <w:rPr>
          <w:sz w:val="24"/>
        </w:rPr>
        <w:t xml:space="preserve"> – окружная избирательная комиссия; </w:t>
      </w:r>
    </w:p>
    <w:p w14:paraId="0D6D8605" w14:textId="77777777" w:rsidR="002F46B9" w:rsidRPr="002F46B9" w:rsidRDefault="002F46B9" w:rsidP="002F46B9">
      <w:pPr>
        <w:spacing w:after="120" w:line="240" w:lineRule="auto"/>
        <w:ind w:left="-5" w:hanging="10"/>
        <w:jc w:val="both"/>
        <w:rPr>
          <w:sz w:val="24"/>
        </w:rPr>
      </w:pPr>
      <w:r w:rsidRPr="002F46B9">
        <w:rPr>
          <w:b/>
          <w:sz w:val="24"/>
        </w:rPr>
        <w:t>ТИК</w:t>
      </w:r>
      <w:r w:rsidRPr="002F46B9">
        <w:rPr>
          <w:sz w:val="24"/>
        </w:rPr>
        <w:t xml:space="preserve"> – территориальная избирательная комиссия; </w:t>
      </w:r>
    </w:p>
    <w:p w14:paraId="3DBB2890" w14:textId="77777777" w:rsidR="002F46B9" w:rsidRPr="002F46B9" w:rsidRDefault="002F46B9" w:rsidP="002F46B9">
      <w:pPr>
        <w:spacing w:after="120" w:line="240" w:lineRule="auto"/>
        <w:ind w:left="-5" w:hanging="10"/>
        <w:jc w:val="both"/>
        <w:rPr>
          <w:sz w:val="24"/>
        </w:rPr>
      </w:pPr>
      <w:r w:rsidRPr="002F46B9">
        <w:rPr>
          <w:b/>
          <w:sz w:val="24"/>
        </w:rPr>
        <w:t>ИКМО</w:t>
      </w:r>
      <w:r w:rsidRPr="002F46B9">
        <w:rPr>
          <w:sz w:val="24"/>
        </w:rPr>
        <w:t xml:space="preserve"> - избирательная комиссия муниципального образования; </w:t>
      </w:r>
    </w:p>
    <w:p w14:paraId="500FDF5F" w14:textId="77777777" w:rsidR="002F46B9" w:rsidRPr="002F46B9" w:rsidRDefault="002F46B9" w:rsidP="002F46B9">
      <w:pPr>
        <w:spacing w:after="120" w:line="240" w:lineRule="auto"/>
        <w:ind w:left="-5" w:hanging="10"/>
        <w:jc w:val="both"/>
        <w:rPr>
          <w:sz w:val="24"/>
        </w:rPr>
      </w:pPr>
      <w:r w:rsidRPr="002F46B9">
        <w:rPr>
          <w:b/>
          <w:sz w:val="24"/>
        </w:rPr>
        <w:t xml:space="preserve">ЭПК </w:t>
      </w:r>
      <w:r w:rsidRPr="002F46B9">
        <w:rPr>
          <w:sz w:val="24"/>
        </w:rPr>
        <w:t>– экспертная комиссия избирательной комиссии;</w:t>
      </w:r>
    </w:p>
    <w:p w14:paraId="0BF92F29" w14:textId="77777777" w:rsidR="002F46B9" w:rsidRPr="002F46B9" w:rsidRDefault="002F46B9" w:rsidP="002F46B9">
      <w:pPr>
        <w:spacing w:after="120" w:line="240" w:lineRule="auto"/>
        <w:ind w:left="-5" w:hanging="10"/>
        <w:jc w:val="both"/>
      </w:pPr>
      <w:r w:rsidRPr="002F46B9">
        <w:rPr>
          <w:b/>
          <w:sz w:val="24"/>
        </w:rPr>
        <w:t xml:space="preserve">УИК </w:t>
      </w:r>
      <w:r w:rsidRPr="002F46B9">
        <w:rPr>
          <w:sz w:val="24"/>
        </w:rPr>
        <w:t xml:space="preserve">– участковая избирательная комиссия; </w:t>
      </w:r>
    </w:p>
    <w:p w14:paraId="7192DDBB" w14:textId="77777777" w:rsidR="002F46B9" w:rsidRPr="002F46B9" w:rsidRDefault="002F46B9" w:rsidP="002F46B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sz w:val="24"/>
          <w:szCs w:val="24"/>
        </w:rPr>
      </w:pPr>
      <w:r w:rsidRPr="002F46B9">
        <w:rPr>
          <w:b/>
          <w:sz w:val="24"/>
        </w:rPr>
        <w:t xml:space="preserve">ПТД - </w:t>
      </w:r>
      <w:r w:rsidRPr="002F46B9">
        <w:rPr>
          <w:sz w:val="24"/>
        </w:rPr>
        <w:t xml:space="preserve"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с указанием сроков хранения», </w:t>
      </w:r>
      <w:r w:rsidRPr="002F46B9">
        <w:rPr>
          <w:sz w:val="24"/>
          <w:szCs w:val="24"/>
        </w:rPr>
        <w:t>утвержден Приказом Федерального архивного агентства от 20.12.2019 г. №236</w:t>
      </w:r>
      <w:r w:rsidRPr="002F46B9">
        <w:rPr>
          <w:sz w:val="24"/>
        </w:rPr>
        <w:t>;</w:t>
      </w:r>
    </w:p>
    <w:p w14:paraId="2A5144B9" w14:textId="77777777" w:rsidR="002F46B9" w:rsidRPr="002F46B9" w:rsidRDefault="002F46B9" w:rsidP="002F46B9">
      <w:pPr>
        <w:spacing w:after="120" w:line="240" w:lineRule="auto"/>
        <w:ind w:left="-15"/>
        <w:jc w:val="both"/>
        <w:rPr>
          <w:color w:val="auto"/>
          <w:sz w:val="24"/>
        </w:rPr>
      </w:pPr>
      <w:r w:rsidRPr="002F46B9">
        <w:rPr>
          <w:b/>
          <w:sz w:val="24"/>
        </w:rPr>
        <w:t xml:space="preserve">ПХ ГД </w:t>
      </w:r>
      <w:r w:rsidRPr="002F46B9">
        <w:rPr>
          <w:b/>
          <w:color w:val="auto"/>
          <w:sz w:val="24"/>
        </w:rPr>
        <w:t>–</w:t>
      </w:r>
      <w:r w:rsidRPr="002F46B9">
        <w:rPr>
          <w:color w:val="auto"/>
          <w:sz w:val="24"/>
        </w:rPr>
        <w:t xml:space="preserve"> Порядок хранения и передачи в архивы документов, связанных с подготовкой и проведением выборов депутатов Государственной Думы Федерального Собрания </w:t>
      </w:r>
      <w:r w:rsidRPr="002F46B9">
        <w:rPr>
          <w:color w:val="auto"/>
          <w:sz w:val="24"/>
        </w:rPr>
        <w:lastRenderedPageBreak/>
        <w:t>Российской Федерации седьмого созыва, утвержденный постановлением Центральной избирательной комиссии Российской Федерации от 20 июля 2016 г. № 26/252-7;</w:t>
      </w:r>
    </w:p>
    <w:p w14:paraId="0AC6355E" w14:textId="77777777" w:rsidR="002F46B9" w:rsidRPr="002F46B9" w:rsidRDefault="002F46B9" w:rsidP="002F46B9">
      <w:pPr>
        <w:spacing w:after="120" w:line="240" w:lineRule="auto"/>
        <w:ind w:left="-15"/>
        <w:jc w:val="both"/>
        <w:rPr>
          <w:color w:val="auto"/>
          <w:sz w:val="24"/>
          <w:szCs w:val="24"/>
        </w:rPr>
      </w:pPr>
      <w:r w:rsidRPr="002F46B9">
        <w:rPr>
          <w:b/>
          <w:color w:val="auto"/>
          <w:sz w:val="24"/>
        </w:rPr>
        <w:t xml:space="preserve">ПХ ПРФ – </w:t>
      </w:r>
      <w:r w:rsidRPr="002F46B9">
        <w:rPr>
          <w:color w:val="auto"/>
          <w:sz w:val="24"/>
        </w:rPr>
        <w:t xml:space="preserve">Порядок хранения и передачи в архивы документов, связанных с подготовкой и проведением выборов Президента Российской Федерации в 2018 году, утвержденный постановлением Центральной избирательной комиссии Российской Федерации от 28 февраля 2018 г. № </w:t>
      </w:r>
      <w:r w:rsidRPr="002F46B9">
        <w:rPr>
          <w:color w:val="auto"/>
          <w:sz w:val="24"/>
          <w:szCs w:val="24"/>
        </w:rPr>
        <w:t>145/1206-7;</w:t>
      </w:r>
    </w:p>
    <w:p w14:paraId="70FA078D" w14:textId="77777777" w:rsidR="002F46B9" w:rsidRPr="002F46B9" w:rsidRDefault="002F46B9" w:rsidP="002F46B9">
      <w:pPr>
        <w:spacing w:after="120" w:line="240" w:lineRule="auto"/>
        <w:ind w:left="-15"/>
        <w:jc w:val="both"/>
        <w:rPr>
          <w:color w:val="auto"/>
          <w:sz w:val="24"/>
          <w:szCs w:val="24"/>
        </w:rPr>
      </w:pPr>
      <w:r w:rsidRPr="002F46B9">
        <w:rPr>
          <w:b/>
          <w:color w:val="auto"/>
          <w:sz w:val="24"/>
        </w:rPr>
        <w:t>ПХ ГС -</w:t>
      </w:r>
      <w:r w:rsidRPr="002F46B9">
        <w:rPr>
          <w:color w:val="auto"/>
          <w:sz w:val="24"/>
        </w:rPr>
        <w:t xml:space="preserve"> </w:t>
      </w:r>
      <w:r w:rsidRPr="002F46B9">
        <w:rPr>
          <w:sz w:val="24"/>
          <w:szCs w:val="24"/>
        </w:rPr>
        <w:t>Порядок хранения и передачи в архивы документов, связанных с подготовкой и проведением выборов депутатов Государственного Собрания – Курултая Республики Башкортостан шестого созыва и Порядок уничтожения документов, связанных с подготовкой и проведением выборов депутатов Государственного Собрания – Курултая Республики Башкортостан шестого созыва, утвержденный постановлением Центральной избирательной комиссии Республики Башкортостан от 25 июля 2018 г. №54/8-6;</w:t>
      </w:r>
    </w:p>
    <w:p w14:paraId="43009319" w14:textId="77777777" w:rsidR="002F46B9" w:rsidRPr="002F46B9" w:rsidRDefault="002F46B9" w:rsidP="002F46B9">
      <w:pPr>
        <w:spacing w:after="120" w:line="240" w:lineRule="auto"/>
        <w:jc w:val="both"/>
        <w:rPr>
          <w:color w:val="auto"/>
          <w:sz w:val="24"/>
          <w:szCs w:val="24"/>
        </w:rPr>
      </w:pPr>
      <w:r w:rsidRPr="002F46B9">
        <w:rPr>
          <w:b/>
          <w:sz w:val="24"/>
          <w:szCs w:val="24"/>
        </w:rPr>
        <w:t>ПХ ПРГ</w:t>
      </w:r>
      <w:r w:rsidRPr="002F46B9">
        <w:rPr>
          <w:sz w:val="24"/>
          <w:szCs w:val="24"/>
        </w:rPr>
        <w:t xml:space="preserve"> - Порядок хранения и передачи в архивы документов, связанных с подготовкой и проведением выборов Главы Республики Башкортостан, и Порядке уничтожения документов, связанных с подготовкой и проведением выборов Главы Республики Башкортостан, утвержденный постановлением Центральной избирательной комиссии Республики Башкортостан от 13 июля 2019 г. №102/9-6; </w:t>
      </w:r>
    </w:p>
    <w:p w14:paraId="08180F0F" w14:textId="77777777" w:rsidR="002F46B9" w:rsidRPr="002F46B9" w:rsidRDefault="002F46B9" w:rsidP="002F46B9">
      <w:pPr>
        <w:spacing w:after="120" w:line="240" w:lineRule="auto"/>
        <w:ind w:left="-5" w:hanging="10"/>
        <w:jc w:val="both"/>
        <w:rPr>
          <w:color w:val="auto"/>
        </w:rPr>
      </w:pPr>
      <w:r w:rsidRPr="002F46B9">
        <w:rPr>
          <w:b/>
          <w:sz w:val="24"/>
        </w:rPr>
        <w:t>ПХ МО</w:t>
      </w:r>
      <w:r w:rsidRPr="002F46B9">
        <w:rPr>
          <w:sz w:val="24"/>
        </w:rPr>
        <w:t xml:space="preserve">- </w:t>
      </w:r>
      <w:r w:rsidRPr="002F46B9">
        <w:rPr>
          <w:color w:val="auto"/>
          <w:sz w:val="24"/>
        </w:rPr>
        <w:t xml:space="preserve">Порядок хранения и передачи в архивы документов, связанных с подготовкой и проведением выборов депутатов представительного органа муниципального образования Республики Башкортостан, утвержденный постановлением Центральной избирательной комиссии Республики </w:t>
      </w:r>
      <w:r w:rsidRPr="002F46B9">
        <w:rPr>
          <w:color w:val="auto"/>
          <w:sz w:val="24"/>
          <w:szCs w:val="24"/>
        </w:rPr>
        <w:t>Башкортостан от 13 июля 2019 г. № 102/10 - 6;</w:t>
      </w:r>
      <w:r w:rsidRPr="002F46B9">
        <w:rPr>
          <w:color w:val="auto"/>
          <w:sz w:val="24"/>
        </w:rPr>
        <w:t xml:space="preserve"> </w:t>
      </w:r>
    </w:p>
    <w:p w14:paraId="7EABDC7E" w14:textId="76AF6948" w:rsidR="006D4C4F" w:rsidRPr="00761263" w:rsidRDefault="002F46B9" w:rsidP="002F46B9">
      <w:pPr>
        <w:spacing w:after="120" w:line="240" w:lineRule="auto"/>
        <w:ind w:left="-5" w:hanging="10"/>
        <w:jc w:val="both"/>
        <w:rPr>
          <w:color w:val="000000" w:themeColor="text1"/>
        </w:rPr>
      </w:pPr>
      <w:r w:rsidRPr="002F46B9">
        <w:rPr>
          <w:b/>
          <w:sz w:val="24"/>
        </w:rPr>
        <w:t>ДМН –</w:t>
      </w:r>
      <w:r w:rsidRPr="002F46B9">
        <w:rPr>
          <w:color w:val="FF0000"/>
          <w:sz w:val="24"/>
        </w:rPr>
        <w:t xml:space="preserve"> </w:t>
      </w:r>
      <w:r w:rsidRPr="002F46B9">
        <w:rPr>
          <w:color w:val="000000" w:themeColor="text1"/>
          <w:sz w:val="24"/>
        </w:rPr>
        <w:t>до минован</w:t>
      </w:r>
      <w:r>
        <w:rPr>
          <w:color w:val="000000" w:themeColor="text1"/>
          <w:sz w:val="24"/>
        </w:rPr>
        <w:t>ия</w:t>
      </w:r>
      <w:r w:rsidR="00761263" w:rsidRPr="00761263">
        <w:rPr>
          <w:color w:val="000000" w:themeColor="text1"/>
          <w:sz w:val="24"/>
        </w:rPr>
        <w:t xml:space="preserve"> надобности</w:t>
      </w:r>
      <w:r w:rsidR="002F599C" w:rsidRPr="00761263">
        <w:rPr>
          <w:color w:val="000000" w:themeColor="text1"/>
          <w:sz w:val="24"/>
        </w:rPr>
        <w:t xml:space="preserve"> </w:t>
      </w:r>
    </w:p>
    <w:sectPr w:rsidR="006D4C4F" w:rsidRPr="00761263" w:rsidSect="000A5FC3">
      <w:footnotePr>
        <w:numRestart w:val="eachPage"/>
      </w:footnotePr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B3FF" w14:textId="77777777" w:rsidR="004C7BE7" w:rsidRDefault="004C7BE7">
      <w:pPr>
        <w:spacing w:after="0" w:line="240" w:lineRule="auto"/>
      </w:pPr>
      <w:r>
        <w:separator/>
      </w:r>
    </w:p>
  </w:endnote>
  <w:endnote w:type="continuationSeparator" w:id="0">
    <w:p w14:paraId="536EA284" w14:textId="77777777" w:rsidR="004C7BE7" w:rsidRDefault="004C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DA91" w14:textId="77777777" w:rsidR="004C7BE7" w:rsidRDefault="004C7BE7">
      <w:pPr>
        <w:spacing w:after="0"/>
      </w:pPr>
      <w:r>
        <w:separator/>
      </w:r>
    </w:p>
  </w:footnote>
  <w:footnote w:type="continuationSeparator" w:id="0">
    <w:p w14:paraId="16AC35AB" w14:textId="77777777" w:rsidR="004C7BE7" w:rsidRDefault="004C7B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evenAndOddHeaders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F"/>
    <w:rsid w:val="00000106"/>
    <w:rsid w:val="00026AFA"/>
    <w:rsid w:val="00030E16"/>
    <w:rsid w:val="000338A8"/>
    <w:rsid w:val="000377A8"/>
    <w:rsid w:val="000463B1"/>
    <w:rsid w:val="00057238"/>
    <w:rsid w:val="00066AD7"/>
    <w:rsid w:val="0007264A"/>
    <w:rsid w:val="0008585E"/>
    <w:rsid w:val="0009017C"/>
    <w:rsid w:val="000913C0"/>
    <w:rsid w:val="00091BC6"/>
    <w:rsid w:val="000920E7"/>
    <w:rsid w:val="00095B22"/>
    <w:rsid w:val="000976AA"/>
    <w:rsid w:val="000A5FC3"/>
    <w:rsid w:val="000B5E9E"/>
    <w:rsid w:val="000C1B2F"/>
    <w:rsid w:val="000D46F4"/>
    <w:rsid w:val="000D740B"/>
    <w:rsid w:val="000E5943"/>
    <w:rsid w:val="000F7C4B"/>
    <w:rsid w:val="001236AD"/>
    <w:rsid w:val="00133E03"/>
    <w:rsid w:val="0016351D"/>
    <w:rsid w:val="00167C40"/>
    <w:rsid w:val="00172522"/>
    <w:rsid w:val="00174CC9"/>
    <w:rsid w:val="00187554"/>
    <w:rsid w:val="00193198"/>
    <w:rsid w:val="001C5D52"/>
    <w:rsid w:val="001C7635"/>
    <w:rsid w:val="001E55B6"/>
    <w:rsid w:val="001F05E2"/>
    <w:rsid w:val="00202910"/>
    <w:rsid w:val="00202D8C"/>
    <w:rsid w:val="0020389B"/>
    <w:rsid w:val="00213D6F"/>
    <w:rsid w:val="00217CE5"/>
    <w:rsid w:val="002227B8"/>
    <w:rsid w:val="0023271E"/>
    <w:rsid w:val="00262665"/>
    <w:rsid w:val="00270D0B"/>
    <w:rsid w:val="00281FB2"/>
    <w:rsid w:val="002A010B"/>
    <w:rsid w:val="002B40D0"/>
    <w:rsid w:val="002F46B9"/>
    <w:rsid w:val="002F599C"/>
    <w:rsid w:val="0030016F"/>
    <w:rsid w:val="00335D93"/>
    <w:rsid w:val="003407C1"/>
    <w:rsid w:val="00341997"/>
    <w:rsid w:val="0034730C"/>
    <w:rsid w:val="00352A78"/>
    <w:rsid w:val="00360E82"/>
    <w:rsid w:val="003C673B"/>
    <w:rsid w:val="003D4A3C"/>
    <w:rsid w:val="003E11B7"/>
    <w:rsid w:val="003E3918"/>
    <w:rsid w:val="003F1AEE"/>
    <w:rsid w:val="004077A4"/>
    <w:rsid w:val="004263AA"/>
    <w:rsid w:val="00430B56"/>
    <w:rsid w:val="00444477"/>
    <w:rsid w:val="00484332"/>
    <w:rsid w:val="00493D21"/>
    <w:rsid w:val="0049591B"/>
    <w:rsid w:val="00497E1F"/>
    <w:rsid w:val="004A3D80"/>
    <w:rsid w:val="004A7CD0"/>
    <w:rsid w:val="004C2C06"/>
    <w:rsid w:val="004C7BE7"/>
    <w:rsid w:val="004F4824"/>
    <w:rsid w:val="00503ADD"/>
    <w:rsid w:val="00505F06"/>
    <w:rsid w:val="00517459"/>
    <w:rsid w:val="00527094"/>
    <w:rsid w:val="00530DB1"/>
    <w:rsid w:val="00531CD1"/>
    <w:rsid w:val="00532C24"/>
    <w:rsid w:val="00536FB5"/>
    <w:rsid w:val="005943F4"/>
    <w:rsid w:val="005A4E16"/>
    <w:rsid w:val="005A671B"/>
    <w:rsid w:val="005B1CA5"/>
    <w:rsid w:val="005B60A3"/>
    <w:rsid w:val="005D792D"/>
    <w:rsid w:val="005E224C"/>
    <w:rsid w:val="00601882"/>
    <w:rsid w:val="00612E20"/>
    <w:rsid w:val="00623BC2"/>
    <w:rsid w:val="00652708"/>
    <w:rsid w:val="006601E4"/>
    <w:rsid w:val="00672998"/>
    <w:rsid w:val="00683C30"/>
    <w:rsid w:val="00685875"/>
    <w:rsid w:val="00694241"/>
    <w:rsid w:val="00697C32"/>
    <w:rsid w:val="006A165D"/>
    <w:rsid w:val="006A2EBE"/>
    <w:rsid w:val="006C7036"/>
    <w:rsid w:val="006C7625"/>
    <w:rsid w:val="006C7C30"/>
    <w:rsid w:val="006D4C4F"/>
    <w:rsid w:val="006F5CB2"/>
    <w:rsid w:val="00706B69"/>
    <w:rsid w:val="00721154"/>
    <w:rsid w:val="00731A4B"/>
    <w:rsid w:val="00741682"/>
    <w:rsid w:val="00761263"/>
    <w:rsid w:val="00764B8B"/>
    <w:rsid w:val="007921BA"/>
    <w:rsid w:val="007948FE"/>
    <w:rsid w:val="007A3F27"/>
    <w:rsid w:val="007A4E69"/>
    <w:rsid w:val="007B1030"/>
    <w:rsid w:val="007B4D3D"/>
    <w:rsid w:val="007C01B5"/>
    <w:rsid w:val="007D7CB0"/>
    <w:rsid w:val="007E2385"/>
    <w:rsid w:val="007E6763"/>
    <w:rsid w:val="00812441"/>
    <w:rsid w:val="0082661E"/>
    <w:rsid w:val="00851C3C"/>
    <w:rsid w:val="008524DF"/>
    <w:rsid w:val="008542C5"/>
    <w:rsid w:val="0085760E"/>
    <w:rsid w:val="00862023"/>
    <w:rsid w:val="00890E9A"/>
    <w:rsid w:val="00891E27"/>
    <w:rsid w:val="00896E3D"/>
    <w:rsid w:val="008A15F5"/>
    <w:rsid w:val="008A7248"/>
    <w:rsid w:val="008B626D"/>
    <w:rsid w:val="008C6AE0"/>
    <w:rsid w:val="008D07A7"/>
    <w:rsid w:val="00907F20"/>
    <w:rsid w:val="00911D08"/>
    <w:rsid w:val="00921FA7"/>
    <w:rsid w:val="00931E24"/>
    <w:rsid w:val="009414EC"/>
    <w:rsid w:val="00946109"/>
    <w:rsid w:val="00947CB1"/>
    <w:rsid w:val="00967F85"/>
    <w:rsid w:val="00973882"/>
    <w:rsid w:val="00991EE3"/>
    <w:rsid w:val="00996869"/>
    <w:rsid w:val="009A107B"/>
    <w:rsid w:val="009A2297"/>
    <w:rsid w:val="009C49E9"/>
    <w:rsid w:val="009F0E8C"/>
    <w:rsid w:val="009F2BAF"/>
    <w:rsid w:val="00A1496B"/>
    <w:rsid w:val="00A23380"/>
    <w:rsid w:val="00A25B9B"/>
    <w:rsid w:val="00A30C46"/>
    <w:rsid w:val="00A421F0"/>
    <w:rsid w:val="00A52FC0"/>
    <w:rsid w:val="00A81C76"/>
    <w:rsid w:val="00AA5F24"/>
    <w:rsid w:val="00AC1F53"/>
    <w:rsid w:val="00AD518B"/>
    <w:rsid w:val="00AF267B"/>
    <w:rsid w:val="00AF3040"/>
    <w:rsid w:val="00B05185"/>
    <w:rsid w:val="00B12EB5"/>
    <w:rsid w:val="00B2635A"/>
    <w:rsid w:val="00B342BF"/>
    <w:rsid w:val="00B54C08"/>
    <w:rsid w:val="00B6043E"/>
    <w:rsid w:val="00B63BD6"/>
    <w:rsid w:val="00BC5AA5"/>
    <w:rsid w:val="00BD17A0"/>
    <w:rsid w:val="00BD3446"/>
    <w:rsid w:val="00BE00BE"/>
    <w:rsid w:val="00BE32CE"/>
    <w:rsid w:val="00BF08A7"/>
    <w:rsid w:val="00BF4A93"/>
    <w:rsid w:val="00C07540"/>
    <w:rsid w:val="00C30C09"/>
    <w:rsid w:val="00C66021"/>
    <w:rsid w:val="00C67513"/>
    <w:rsid w:val="00C71875"/>
    <w:rsid w:val="00C77F90"/>
    <w:rsid w:val="00C83942"/>
    <w:rsid w:val="00C92E21"/>
    <w:rsid w:val="00C93238"/>
    <w:rsid w:val="00C9782A"/>
    <w:rsid w:val="00CA2E31"/>
    <w:rsid w:val="00CA3CB4"/>
    <w:rsid w:val="00CA495A"/>
    <w:rsid w:val="00CB0580"/>
    <w:rsid w:val="00CB52FF"/>
    <w:rsid w:val="00CC3A7C"/>
    <w:rsid w:val="00D137FD"/>
    <w:rsid w:val="00D20254"/>
    <w:rsid w:val="00D66048"/>
    <w:rsid w:val="00D847CF"/>
    <w:rsid w:val="00D9600E"/>
    <w:rsid w:val="00D961E2"/>
    <w:rsid w:val="00D965FC"/>
    <w:rsid w:val="00DA218C"/>
    <w:rsid w:val="00DA2370"/>
    <w:rsid w:val="00DA401F"/>
    <w:rsid w:val="00DA481C"/>
    <w:rsid w:val="00DC5139"/>
    <w:rsid w:val="00DD1B16"/>
    <w:rsid w:val="00DD5598"/>
    <w:rsid w:val="00DD6532"/>
    <w:rsid w:val="00DF7875"/>
    <w:rsid w:val="00E03066"/>
    <w:rsid w:val="00E17B6E"/>
    <w:rsid w:val="00E232E2"/>
    <w:rsid w:val="00E37BC5"/>
    <w:rsid w:val="00E64DE6"/>
    <w:rsid w:val="00EA3933"/>
    <w:rsid w:val="00EA6991"/>
    <w:rsid w:val="00EC42B8"/>
    <w:rsid w:val="00ED69E5"/>
    <w:rsid w:val="00EF68B5"/>
    <w:rsid w:val="00F04F09"/>
    <w:rsid w:val="00F117A5"/>
    <w:rsid w:val="00F205EB"/>
    <w:rsid w:val="00F2299A"/>
    <w:rsid w:val="00F31916"/>
    <w:rsid w:val="00F35269"/>
    <w:rsid w:val="00F746EF"/>
    <w:rsid w:val="00F750EE"/>
    <w:rsid w:val="00FB22F0"/>
    <w:rsid w:val="00FD3AC9"/>
    <w:rsid w:val="00FE54D1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A049E2"/>
  <w15:docId w15:val="{1068EF48-7DA9-465D-9187-D37AD36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1B"/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A25B9B"/>
    <w:pPr>
      <w:keepNext/>
      <w:spacing w:before="240" w:after="240" w:line="240" w:lineRule="auto"/>
      <w:jc w:val="center"/>
      <w:outlineLvl w:val="0"/>
    </w:pPr>
    <w:rPr>
      <w:rFonts w:cs="Arial"/>
      <w:b/>
      <w:bCs/>
      <w:color w:val="auto"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9591B"/>
    <w:pPr>
      <w:spacing w:after="0"/>
      <w:ind w:firstLine="82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49591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49591B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4959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2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BC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165D"/>
    <w:pPr>
      <w:ind w:left="720"/>
      <w:contextualSpacing/>
    </w:pPr>
  </w:style>
  <w:style w:type="table" w:styleId="a6">
    <w:name w:val="Table Grid"/>
    <w:basedOn w:val="a1"/>
    <w:uiPriority w:val="39"/>
    <w:rsid w:val="00652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652708"/>
    <w:pPr>
      <w:spacing w:after="0" w:line="240" w:lineRule="auto"/>
      <w:jc w:val="center"/>
    </w:pPr>
    <w:rPr>
      <w:color w:val="auto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52708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???????"/>
    <w:rsid w:val="00652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652708"/>
    <w:pPr>
      <w:spacing w:after="0" w:line="240" w:lineRule="auto"/>
      <w:ind w:firstLine="567"/>
    </w:pPr>
    <w:rPr>
      <w:color w:val="auto"/>
      <w:sz w:val="24"/>
      <w:szCs w:val="20"/>
    </w:rPr>
  </w:style>
  <w:style w:type="character" w:customStyle="1" w:styleId="ab">
    <w:name w:val="Текст сноски Знак"/>
    <w:basedOn w:val="a0"/>
    <w:link w:val="aa"/>
    <w:semiHidden/>
    <w:rsid w:val="00652708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footnote reference"/>
    <w:uiPriority w:val="99"/>
    <w:semiHidden/>
    <w:rsid w:val="00652708"/>
    <w:rPr>
      <w:vertAlign w:val="superscript"/>
    </w:rPr>
  </w:style>
  <w:style w:type="paragraph" w:customStyle="1" w:styleId="ConsPlusNormal">
    <w:name w:val="ConsPlusNormal"/>
    <w:rsid w:val="0089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04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???????2"/>
    <w:rsid w:val="000463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???????? ????? 21"/>
    <w:basedOn w:val="2"/>
    <w:rsid w:val="000463B1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A25B9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Default">
    <w:name w:val="Default"/>
    <w:uiPriority w:val="99"/>
    <w:rsid w:val="00A25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A2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B9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8C6AE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6AE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C6AE0"/>
    <w:rPr>
      <w:vertAlign w:val="superscript"/>
    </w:rPr>
  </w:style>
  <w:style w:type="paragraph" w:customStyle="1" w:styleId="-1">
    <w:name w:val="Т-1"/>
    <w:aliases w:val="5,Текст14-1,Текст 14-1,Стиль12-1"/>
    <w:basedOn w:val="a"/>
    <w:rsid w:val="001E55B6"/>
    <w:pPr>
      <w:spacing w:after="0" w:line="360" w:lineRule="auto"/>
      <w:ind w:firstLine="720"/>
      <w:jc w:val="both"/>
    </w:pPr>
    <w:rPr>
      <w:color w:val="auto"/>
      <w:szCs w:val="28"/>
    </w:rPr>
  </w:style>
  <w:style w:type="paragraph" w:customStyle="1" w:styleId="12">
    <w:name w:val="1"/>
    <w:basedOn w:val="a"/>
    <w:autoRedefine/>
    <w:rsid w:val="003407C1"/>
    <w:pPr>
      <w:spacing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2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91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77F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7F90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0">
    <w:name w:val="Body Text 2"/>
    <w:basedOn w:val="a"/>
    <w:link w:val="22"/>
    <w:uiPriority w:val="99"/>
    <w:semiHidden/>
    <w:unhideWhenUsed/>
    <w:rsid w:val="00C77F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77F9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4">
    <w:name w:val="обыч"/>
    <w:basedOn w:val="1"/>
    <w:rsid w:val="00C77F9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23">
    <w:name w:val="заголовок 2"/>
    <w:basedOn w:val="a"/>
    <w:next w:val="a"/>
    <w:rsid w:val="00C77F90"/>
    <w:pPr>
      <w:keepNext/>
      <w:autoSpaceDE w:val="0"/>
      <w:autoSpaceDN w:val="0"/>
      <w:spacing w:after="0" w:line="240" w:lineRule="auto"/>
      <w:jc w:val="center"/>
      <w:outlineLvl w:val="1"/>
    </w:pPr>
    <w:rPr>
      <w:color w:val="auto"/>
      <w:sz w:val="24"/>
      <w:szCs w:val="20"/>
    </w:rPr>
  </w:style>
  <w:style w:type="table" w:customStyle="1" w:styleId="TableGrid1">
    <w:name w:val="TableGrid1"/>
    <w:rsid w:val="002F46B9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D700-C24F-477C-BC78-1629375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Свердловской области</vt:lpstr>
    </vt:vector>
  </TitlesOfParts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Свердловской области</dc:title>
  <dc:subject/>
  <dc:creator>Дмитрий Викторович</dc:creator>
  <cp:keywords/>
  <cp:lastModifiedBy>Пользователь Windows</cp:lastModifiedBy>
  <cp:revision>6</cp:revision>
  <cp:lastPrinted>2021-01-14T10:44:00Z</cp:lastPrinted>
  <dcterms:created xsi:type="dcterms:W3CDTF">2022-01-11T07:37:00Z</dcterms:created>
  <dcterms:modified xsi:type="dcterms:W3CDTF">2022-01-11T09:10:00Z</dcterms:modified>
</cp:coreProperties>
</file>