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961D21" w:rsidTr="00961D21">
        <w:trPr>
          <w:trHeight w:val="1276"/>
        </w:trPr>
        <w:tc>
          <w:tcPr>
            <w:tcW w:w="4146" w:type="dxa"/>
            <w:tcBorders>
              <w:top w:val="nil"/>
              <w:left w:val="nil"/>
              <w:bottom w:val="single" w:sz="4" w:space="0" w:color="auto"/>
              <w:right w:val="nil"/>
            </w:tcBorders>
          </w:tcPr>
          <w:p w:rsidR="00961D21" w:rsidRDefault="00961D21">
            <w:pPr>
              <w:spacing w:after="0" w:line="240" w:lineRule="auto"/>
              <w:jc w:val="center"/>
              <w:rPr>
                <w:rFonts w:ascii="Times New Roman" w:eastAsia="Times New Roman" w:hAnsi="Times New Roman" w:cs="Times New Roman"/>
                <w:b/>
                <w:bCs/>
                <w:caps/>
                <w:sz w:val="20"/>
                <w:szCs w:val="20"/>
              </w:rPr>
            </w:pPr>
          </w:p>
          <w:p w:rsidR="00961D21" w:rsidRDefault="00961D21">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bCs/>
                <w:caps/>
                <w:sz w:val="20"/>
                <w:szCs w:val="20"/>
                <w:lang w:val="be-BY"/>
              </w:rPr>
              <w:t>Территориальная избирательная комиссия</w:t>
            </w:r>
            <w:r>
              <w:rPr>
                <w:rFonts w:ascii="Times New Roman" w:eastAsia="Times New Roman" w:hAnsi="Times New Roman" w:cs="Times New Roman"/>
                <w:b/>
                <w:caps/>
                <w:sz w:val="20"/>
                <w:szCs w:val="20"/>
                <w:lang w:val="be-BY"/>
              </w:rPr>
              <w:t xml:space="preserve"> муниципального района Балтачевский район   </w:t>
            </w:r>
          </w:p>
          <w:p w:rsidR="00961D21" w:rsidRDefault="00961D21">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Республики Башкортостан</w:t>
            </w:r>
          </w:p>
          <w:p w:rsidR="00961D21" w:rsidRDefault="00961D21">
            <w:pPr>
              <w:spacing w:after="0" w:line="240" w:lineRule="auto"/>
              <w:jc w:val="center"/>
              <w:rPr>
                <w:rFonts w:ascii="Times New Roman" w:eastAsia="Times New Roman" w:hAnsi="Times New Roman" w:cs="Times New Roman"/>
                <w:b/>
                <w:color w:val="000000"/>
                <w:sz w:val="20"/>
                <w:szCs w:val="20"/>
              </w:rPr>
            </w:pPr>
          </w:p>
        </w:tc>
        <w:tc>
          <w:tcPr>
            <w:tcW w:w="1559" w:type="dxa"/>
            <w:tcBorders>
              <w:top w:val="nil"/>
              <w:left w:val="nil"/>
              <w:bottom w:val="single" w:sz="4" w:space="0" w:color="auto"/>
              <w:right w:val="nil"/>
            </w:tcBorders>
            <w:hideMark/>
          </w:tcPr>
          <w:p w:rsidR="00961D21" w:rsidRDefault="00961D21">
            <w:pPr>
              <w:spacing w:after="0" w:line="240" w:lineRule="auto"/>
              <w:ind w:left="-91"/>
              <w:jc w:val="center"/>
              <w:rPr>
                <w:rFonts w:ascii="Times New Roman" w:eastAsia="MS Mincho" w:hAnsi="Times New Roman" w:cs="Times New Roman"/>
                <w:b/>
                <w:color w:val="000000"/>
                <w:sz w:val="20"/>
                <w:szCs w:val="20"/>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7"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kzref.org/respublika-bashkortostan-administraciya-seleskogo-poseleniya-b/42925_html_m48ac9822.png"/>
                          <pic:cNvPicPr>
                            <a:picLocks noChangeAspect="1" noChangeArrowheads="1"/>
                          </pic:cNvPicPr>
                        </pic:nvPicPr>
                        <pic:blipFill>
                          <a:blip r:embed="rId5" r:link="rId6"/>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961D21" w:rsidRDefault="00961D21">
            <w:pPr>
              <w:spacing w:after="0" w:line="240" w:lineRule="auto"/>
              <w:ind w:right="-108"/>
              <w:jc w:val="center"/>
              <w:rPr>
                <w:rFonts w:ascii="Times New Roman" w:eastAsia="Times New Roman" w:hAnsi="Times New Roman" w:cs="Times New Roman"/>
                <w:b/>
                <w:color w:val="000000"/>
                <w:sz w:val="20"/>
                <w:szCs w:val="20"/>
              </w:rPr>
            </w:pPr>
          </w:p>
          <w:p w:rsidR="00961D21" w:rsidRDefault="00961D21">
            <w:pPr>
              <w:spacing w:after="0" w:line="240" w:lineRule="auto"/>
              <w:jc w:val="center"/>
              <w:rPr>
                <w:rFonts w:ascii="Times New Roman" w:eastAsia="Times New Roman" w:hAnsi="Times New Roman" w:cs="Times New Roman"/>
                <w:b/>
                <w:caps/>
                <w:sz w:val="20"/>
                <w:szCs w:val="20"/>
              </w:rPr>
            </w:pPr>
          </w:p>
          <w:p w:rsidR="00961D21" w:rsidRDefault="00961D21">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Баш</w:t>
            </w:r>
            <w:r>
              <w:rPr>
                <w:rFonts w:ascii="MS Mincho" w:eastAsia="MS Mincho" w:hAnsi="MS Mincho" w:cs="MS Mincho" w:hint="eastAsia"/>
                <w:b/>
                <w:caps/>
                <w:sz w:val="20"/>
                <w:szCs w:val="20"/>
                <w:lang w:val="be-BY"/>
              </w:rPr>
              <w:t>ҡ</w:t>
            </w:r>
            <w:r>
              <w:rPr>
                <w:rFonts w:ascii="Times New Roman" w:eastAsia="Times New Roman" w:hAnsi="Times New Roman" w:cs="Times New Roman"/>
                <w:b/>
                <w:caps/>
                <w:sz w:val="20"/>
                <w:szCs w:val="20"/>
                <w:lang w:val="be-BY"/>
              </w:rPr>
              <w:t>ортостан Республикаһы</w:t>
            </w:r>
          </w:p>
          <w:p w:rsidR="00961D21" w:rsidRDefault="00961D21">
            <w:pPr>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lang w:val="be-BY"/>
              </w:rPr>
              <w:t xml:space="preserve">Балтас районы  муниципаль районының </w:t>
            </w:r>
            <w:r>
              <w:rPr>
                <w:rFonts w:ascii="Times New Roman" w:eastAsia="Times New Roman" w:hAnsi="Times New Roman" w:cs="Times New Roman"/>
                <w:b/>
                <w:caps/>
                <w:sz w:val="20"/>
                <w:szCs w:val="20"/>
              </w:rPr>
              <w:t>т</w:t>
            </w:r>
            <w:r>
              <w:rPr>
                <w:rFonts w:ascii="Times New Roman" w:eastAsia="Times New Roman" w:hAnsi="Times New Roman" w:cs="Times New Roman"/>
                <w:b/>
                <w:caps/>
                <w:sz w:val="20"/>
                <w:szCs w:val="20"/>
                <w:lang w:val="be-BY"/>
              </w:rPr>
              <w:t>ерриториаль һайлау комиссияһе</w:t>
            </w:r>
          </w:p>
          <w:p w:rsidR="00961D21" w:rsidRDefault="00961D21">
            <w:pPr>
              <w:spacing w:after="0" w:line="240" w:lineRule="auto"/>
              <w:jc w:val="center"/>
              <w:rPr>
                <w:rFonts w:ascii="Times New Roman" w:eastAsia="Times New Roman" w:hAnsi="Times New Roman" w:cs="Times New Roman"/>
                <w:b/>
                <w:color w:val="000000"/>
                <w:sz w:val="20"/>
                <w:szCs w:val="20"/>
              </w:rPr>
            </w:pPr>
          </w:p>
        </w:tc>
      </w:tr>
      <w:tr w:rsidR="00961D21" w:rsidTr="00961D21">
        <w:tc>
          <w:tcPr>
            <w:tcW w:w="9675" w:type="dxa"/>
            <w:gridSpan w:val="3"/>
            <w:tcBorders>
              <w:top w:val="single" w:sz="4" w:space="0" w:color="auto"/>
              <w:left w:val="nil"/>
              <w:bottom w:val="nil"/>
              <w:right w:val="nil"/>
            </w:tcBorders>
          </w:tcPr>
          <w:p w:rsidR="00961D21" w:rsidRDefault="00961D21">
            <w:pPr>
              <w:tabs>
                <w:tab w:val="left" w:pos="4854"/>
              </w:tabs>
              <w:spacing w:after="0"/>
              <w:jc w:val="center"/>
              <w:rPr>
                <w:rFonts w:ascii="Times New Roman" w:eastAsia="Times New Roman" w:hAnsi="Times New Roman" w:cs="Times New Roman"/>
                <w:color w:val="000000"/>
                <w:sz w:val="28"/>
                <w:szCs w:val="28"/>
              </w:rPr>
            </w:pPr>
          </w:p>
          <w:p w:rsidR="00961D21" w:rsidRDefault="00961D21">
            <w:pPr>
              <w:spacing w:after="0"/>
              <w:jc w:val="center"/>
              <w:outlineLvl w:val="5"/>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sz w:val="28"/>
                <w:szCs w:val="28"/>
              </w:rPr>
              <w:t>Р</w:t>
            </w:r>
            <w:proofErr w:type="gramEnd"/>
            <w:r>
              <w:rPr>
                <w:rFonts w:ascii="Times New Roman" w:eastAsia="Times New Roman" w:hAnsi="Times New Roman" w:cs="Times New Roman"/>
                <w:b/>
                <w:bCs/>
                <w:sz w:val="28"/>
                <w:szCs w:val="28"/>
              </w:rPr>
              <w:t xml:space="preserve"> Е Ш Е Н И Е</w:t>
            </w:r>
          </w:p>
        </w:tc>
      </w:tr>
      <w:tr w:rsidR="00961D21" w:rsidTr="00961D21">
        <w:tc>
          <w:tcPr>
            <w:tcW w:w="9675" w:type="dxa"/>
            <w:gridSpan w:val="3"/>
          </w:tcPr>
          <w:p w:rsidR="00961D21" w:rsidRDefault="00961D21">
            <w:pPr>
              <w:spacing w:after="0"/>
              <w:rPr>
                <w:rFonts w:ascii="Times New Roman" w:eastAsia="Times New Roman" w:hAnsi="Times New Roman" w:cs="Times New Roman"/>
                <w:color w:val="000000"/>
                <w:sz w:val="28"/>
                <w:szCs w:val="28"/>
              </w:rPr>
            </w:pPr>
          </w:p>
        </w:tc>
      </w:tr>
    </w:tbl>
    <w:p w:rsidR="00961D21" w:rsidRDefault="00961D21" w:rsidP="00961D21">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 xml:space="preserve"> 18 января </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2024г.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8"/>
          <w:szCs w:val="28"/>
        </w:rPr>
        <w:t xml:space="preserve">                                                          №121/1-5</w:t>
      </w:r>
      <w:r>
        <w:rPr>
          <w:rFonts w:ascii="Times New Roman" w:eastAsia="Times New Roman" w:hAnsi="Times New Roman" w:cs="Times New Roman"/>
          <w:sz w:val="24"/>
          <w:szCs w:val="24"/>
        </w:rPr>
        <w:tab/>
      </w:r>
    </w:p>
    <w:p w:rsidR="00961D21" w:rsidRDefault="00961D21" w:rsidP="00961D21">
      <w:pPr>
        <w:spacing w:after="0"/>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Старобалтачево</w:t>
      </w:r>
    </w:p>
    <w:p w:rsidR="00961D21" w:rsidRDefault="00961D21" w:rsidP="00961D21">
      <w:pPr>
        <w:spacing w:after="0"/>
        <w:jc w:val="center"/>
        <w:rPr>
          <w:rFonts w:ascii="Times New Roman" w:eastAsia="Times New Roman" w:hAnsi="Times New Roman" w:cs="Times New Roman"/>
          <w:b/>
          <w:color w:val="000000"/>
          <w:sz w:val="24"/>
          <w:szCs w:val="24"/>
        </w:rPr>
      </w:pPr>
    </w:p>
    <w:p w:rsidR="00961D21" w:rsidRDefault="00961D21" w:rsidP="00961D21">
      <w:pPr>
        <w:spacing w:after="0"/>
        <w:jc w:val="center"/>
        <w:rPr>
          <w:rFonts w:ascii="Times New Roman" w:hAnsi="Times New Roman"/>
          <w:b/>
          <w:sz w:val="28"/>
          <w:szCs w:val="28"/>
        </w:rPr>
      </w:pPr>
      <w:r>
        <w:rPr>
          <w:rFonts w:ascii="Times New Roman" w:hAnsi="Times New Roman"/>
          <w:b/>
          <w:sz w:val="28"/>
          <w:szCs w:val="28"/>
        </w:rPr>
        <w:t>О группе контроля за использованием  комплексов средств автоматизации соответствующих фрагментов ГАС «Выборы» при подготовке и проведении выборов Президента Российской Федерации</w:t>
      </w:r>
    </w:p>
    <w:p w:rsidR="00961D21" w:rsidRDefault="00961D21" w:rsidP="00961D21">
      <w:pPr>
        <w:spacing w:after="0" w:line="360" w:lineRule="auto"/>
        <w:jc w:val="center"/>
        <w:rPr>
          <w:rFonts w:ascii="Times New Roman" w:hAnsi="Times New Roman"/>
          <w:b/>
          <w:sz w:val="24"/>
          <w:szCs w:val="24"/>
        </w:rPr>
      </w:pPr>
    </w:p>
    <w:p w:rsidR="00961D21" w:rsidRDefault="00961D21" w:rsidP="00961D21">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пунктом 3 статьи 80 Федерального закона «О выборах Президента Российской Федерации», со статьей 23  Федерального закона «О государственной автоматизированной системе Российской  Федерации «Выборы» территориальная избирательная комиссия муниципального района Балтачевский район Республики  Башкортостан решила:</w:t>
      </w:r>
    </w:p>
    <w:p w:rsidR="00961D21" w:rsidRDefault="00961D21" w:rsidP="00961D21">
      <w:pPr>
        <w:spacing w:after="0" w:line="360" w:lineRule="auto"/>
        <w:ind w:firstLine="709"/>
        <w:jc w:val="both"/>
        <w:rPr>
          <w:rFonts w:ascii="Times New Roman" w:hAnsi="Times New Roman"/>
          <w:sz w:val="28"/>
          <w:szCs w:val="28"/>
        </w:rPr>
      </w:pPr>
      <w:r>
        <w:rPr>
          <w:rFonts w:ascii="Times New Roman" w:hAnsi="Times New Roman"/>
          <w:sz w:val="28"/>
          <w:szCs w:val="28"/>
        </w:rPr>
        <w:t>1. Образовать группу</w:t>
      </w:r>
      <w:r w:rsidRPr="00961D21">
        <w:rPr>
          <w:rFonts w:ascii="Times New Roman" w:hAnsi="Times New Roman"/>
          <w:sz w:val="28"/>
          <w:szCs w:val="28"/>
        </w:rPr>
        <w:t xml:space="preserve"> </w:t>
      </w:r>
      <w:proofErr w:type="gramStart"/>
      <w:r w:rsidRPr="00961D21">
        <w:rPr>
          <w:rFonts w:ascii="Times New Roman" w:hAnsi="Times New Roman"/>
          <w:sz w:val="28"/>
          <w:szCs w:val="28"/>
        </w:rPr>
        <w:t>контроля за</w:t>
      </w:r>
      <w:proofErr w:type="gramEnd"/>
      <w:r w:rsidRPr="00961D21">
        <w:rPr>
          <w:rFonts w:ascii="Times New Roman" w:hAnsi="Times New Roman"/>
          <w:sz w:val="28"/>
          <w:szCs w:val="28"/>
        </w:rPr>
        <w:t xml:space="preserve"> использованием  комплексов средств автоматизации соответствующих фрагментов ГАС «Выборы» при подготовке и проведении выборов Президента Российской Федерации</w:t>
      </w:r>
      <w:r>
        <w:rPr>
          <w:rFonts w:ascii="Times New Roman" w:hAnsi="Times New Roman"/>
          <w:sz w:val="28"/>
          <w:szCs w:val="28"/>
        </w:rPr>
        <w:t xml:space="preserve"> в следующем составе:</w:t>
      </w:r>
    </w:p>
    <w:p w:rsidR="00E1712D" w:rsidRDefault="00E1712D" w:rsidP="00961D21">
      <w:pPr>
        <w:spacing w:after="0" w:line="360" w:lineRule="auto"/>
        <w:ind w:firstLine="709"/>
        <w:jc w:val="both"/>
        <w:rPr>
          <w:rFonts w:ascii="Times New Roman" w:hAnsi="Times New Roman"/>
          <w:sz w:val="28"/>
          <w:szCs w:val="28"/>
        </w:rPr>
      </w:pPr>
      <w:r>
        <w:rPr>
          <w:rFonts w:ascii="Times New Roman" w:hAnsi="Times New Roman"/>
          <w:sz w:val="28"/>
          <w:szCs w:val="28"/>
        </w:rPr>
        <w:t xml:space="preserve">Хусаинова Лилия </w:t>
      </w:r>
      <w:proofErr w:type="spellStart"/>
      <w:r>
        <w:rPr>
          <w:rFonts w:ascii="Times New Roman" w:hAnsi="Times New Roman"/>
          <w:sz w:val="28"/>
          <w:szCs w:val="28"/>
        </w:rPr>
        <w:t>Талгатовна</w:t>
      </w:r>
      <w:proofErr w:type="spellEnd"/>
      <w:r>
        <w:rPr>
          <w:rFonts w:ascii="Times New Roman" w:hAnsi="Times New Roman"/>
          <w:sz w:val="28"/>
          <w:szCs w:val="28"/>
        </w:rPr>
        <w:t xml:space="preserve"> – заместитель председателя территориальной избирательной комиссии  муниципального района Балтачевский район Республики Башкортостан, руководитель группы;</w:t>
      </w:r>
    </w:p>
    <w:p w:rsidR="00E1712D" w:rsidRDefault="00E1712D" w:rsidP="00E1712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Ахунова </w:t>
      </w:r>
      <w:proofErr w:type="spellStart"/>
      <w:r>
        <w:rPr>
          <w:rFonts w:ascii="Times New Roman" w:hAnsi="Times New Roman"/>
          <w:sz w:val="28"/>
          <w:szCs w:val="28"/>
        </w:rPr>
        <w:t>Зинфира</w:t>
      </w:r>
      <w:proofErr w:type="spellEnd"/>
      <w:r>
        <w:rPr>
          <w:rFonts w:ascii="Times New Roman" w:hAnsi="Times New Roman"/>
          <w:sz w:val="28"/>
          <w:szCs w:val="28"/>
        </w:rPr>
        <w:t xml:space="preserve"> </w:t>
      </w:r>
      <w:proofErr w:type="spellStart"/>
      <w:r>
        <w:rPr>
          <w:rFonts w:ascii="Times New Roman" w:hAnsi="Times New Roman"/>
          <w:sz w:val="28"/>
          <w:szCs w:val="28"/>
        </w:rPr>
        <w:t>Фанатовна</w:t>
      </w:r>
      <w:proofErr w:type="spellEnd"/>
      <w:r>
        <w:rPr>
          <w:rFonts w:ascii="Times New Roman" w:hAnsi="Times New Roman"/>
          <w:sz w:val="28"/>
          <w:szCs w:val="28"/>
        </w:rPr>
        <w:t xml:space="preserve"> - член</w:t>
      </w:r>
      <w:r w:rsidRPr="00E1712D">
        <w:rPr>
          <w:rFonts w:ascii="Times New Roman" w:hAnsi="Times New Roman"/>
          <w:sz w:val="28"/>
          <w:szCs w:val="28"/>
        </w:rPr>
        <w:t xml:space="preserve"> </w:t>
      </w:r>
      <w:r>
        <w:rPr>
          <w:rFonts w:ascii="Times New Roman" w:hAnsi="Times New Roman"/>
          <w:sz w:val="28"/>
          <w:szCs w:val="28"/>
        </w:rPr>
        <w:t>территориальной избирательной комиссии  муниципального района Балтачевский район Республики Башкортостан с правом решающего голоса;</w:t>
      </w:r>
    </w:p>
    <w:p w:rsidR="00E1712D" w:rsidRDefault="00E1712D" w:rsidP="00E1712D">
      <w:pPr>
        <w:spacing w:after="0" w:line="360" w:lineRule="auto"/>
        <w:ind w:firstLine="709"/>
        <w:jc w:val="both"/>
        <w:rPr>
          <w:rFonts w:ascii="Times New Roman" w:hAnsi="Times New Roman"/>
          <w:sz w:val="28"/>
          <w:szCs w:val="28"/>
        </w:rPr>
      </w:pPr>
      <w:r>
        <w:rPr>
          <w:rFonts w:ascii="Times New Roman" w:hAnsi="Times New Roman"/>
          <w:sz w:val="28"/>
          <w:szCs w:val="28"/>
        </w:rPr>
        <w:t>Ахтариев Максим Павлович -</w:t>
      </w:r>
      <w:r w:rsidRPr="00E1712D">
        <w:rPr>
          <w:rFonts w:ascii="Times New Roman" w:hAnsi="Times New Roman"/>
          <w:sz w:val="28"/>
          <w:szCs w:val="28"/>
        </w:rPr>
        <w:t xml:space="preserve"> </w:t>
      </w:r>
      <w:r>
        <w:rPr>
          <w:rFonts w:ascii="Times New Roman" w:hAnsi="Times New Roman"/>
          <w:sz w:val="28"/>
          <w:szCs w:val="28"/>
        </w:rPr>
        <w:t>член</w:t>
      </w:r>
      <w:r w:rsidRPr="00E1712D">
        <w:rPr>
          <w:rFonts w:ascii="Times New Roman" w:hAnsi="Times New Roman"/>
          <w:sz w:val="28"/>
          <w:szCs w:val="28"/>
        </w:rPr>
        <w:t xml:space="preserve"> </w:t>
      </w:r>
      <w:r>
        <w:rPr>
          <w:rFonts w:ascii="Times New Roman" w:hAnsi="Times New Roman"/>
          <w:sz w:val="28"/>
          <w:szCs w:val="28"/>
        </w:rPr>
        <w:t>территориальной избирательной комиссии  муниципального района Балтачевский район Республики Башкортостан с правом решающего голоса;</w:t>
      </w:r>
    </w:p>
    <w:p w:rsidR="00961D21" w:rsidRDefault="00961D21" w:rsidP="00961D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территориальной</w:t>
      </w:r>
      <w:proofErr w:type="gramEnd"/>
    </w:p>
    <w:p w:rsidR="00961D21" w:rsidRDefault="00961D21" w:rsidP="00961D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избирательной комиссии</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С.А.Биктубаев</w:t>
      </w:r>
    </w:p>
    <w:p w:rsidR="00961D21" w:rsidRDefault="00961D21" w:rsidP="00961D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w:t>
      </w:r>
      <w:proofErr w:type="gramStart"/>
      <w:r>
        <w:rPr>
          <w:rFonts w:ascii="Times New Roman" w:hAnsi="Times New Roman" w:cs="Times New Roman"/>
          <w:sz w:val="28"/>
          <w:szCs w:val="28"/>
        </w:rPr>
        <w:t>территориальной</w:t>
      </w:r>
      <w:proofErr w:type="gramEnd"/>
    </w:p>
    <w:p w:rsidR="00961D21" w:rsidRDefault="00961D21" w:rsidP="00961D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избирательной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Р.Х. Хаматнурова</w:t>
      </w:r>
    </w:p>
    <w:sectPr w:rsidR="00961D21" w:rsidSect="00DC0B9E">
      <w:pgSz w:w="11907" w:h="16839" w:code="9"/>
      <w:pgMar w:top="567" w:right="567" w:bottom="567" w:left="1418"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6DD3"/>
    <w:multiLevelType w:val="hybridMultilevel"/>
    <w:tmpl w:val="543601CC"/>
    <w:lvl w:ilvl="0" w:tplc="966AF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1D21"/>
    <w:rsid w:val="004C5E98"/>
    <w:rsid w:val="008C65AB"/>
    <w:rsid w:val="00961D21"/>
    <w:rsid w:val="00D95529"/>
    <w:rsid w:val="00DC0B9E"/>
    <w:rsid w:val="00E1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1712D"/>
    <w:pPr>
      <w:spacing w:after="0" w:line="240" w:lineRule="auto"/>
    </w:pPr>
    <w:rPr>
      <w:rFonts w:ascii="Calibri" w:eastAsiaTheme="minorHAnsi" w:hAnsi="Calibri"/>
      <w:szCs w:val="21"/>
      <w:lang w:eastAsia="en-US"/>
    </w:rPr>
  </w:style>
  <w:style w:type="character" w:customStyle="1" w:styleId="a4">
    <w:name w:val="Текст Знак"/>
    <w:basedOn w:val="a0"/>
    <w:link w:val="a3"/>
    <w:uiPriority w:val="99"/>
    <w:rsid w:val="00E1712D"/>
    <w:rPr>
      <w:rFonts w:ascii="Calibri" w:eastAsiaTheme="minorHAnsi" w:hAnsi="Calibri"/>
      <w:szCs w:val="21"/>
      <w:lang w:eastAsia="en-US"/>
    </w:rPr>
  </w:style>
  <w:style w:type="paragraph" w:styleId="a5">
    <w:name w:val="List Paragraph"/>
    <w:basedOn w:val="a"/>
    <w:uiPriority w:val="34"/>
    <w:qFormat/>
    <w:rsid w:val="00E1712D"/>
    <w:pPr>
      <w:spacing w:after="65" w:line="259" w:lineRule="auto"/>
      <w:ind w:left="720" w:hanging="10"/>
      <w:contextualSpacing/>
      <w:jc w:val="both"/>
    </w:pPr>
    <w:rPr>
      <w:rFonts w:ascii="Times New Roman" w:eastAsia="Times New Roman" w:hAnsi="Times New Roman" w:cs="Times New Roman"/>
      <w:color w:val="000000"/>
      <w:sz w:val="28"/>
    </w:rPr>
  </w:style>
  <w:style w:type="character" w:styleId="a6">
    <w:name w:val="Hyperlink"/>
    <w:basedOn w:val="a0"/>
    <w:uiPriority w:val="99"/>
    <w:semiHidden/>
    <w:unhideWhenUsed/>
    <w:rsid w:val="00E1712D"/>
    <w:rPr>
      <w:color w:val="0563C1"/>
      <w:u w:val="single"/>
    </w:rPr>
  </w:style>
</w:styles>
</file>

<file path=word/webSettings.xml><?xml version="1.0" encoding="utf-8"?>
<w:webSettings xmlns:r="http://schemas.openxmlformats.org/officeDocument/2006/relationships" xmlns:w="http://schemas.openxmlformats.org/wordprocessingml/2006/main">
  <w:divs>
    <w:div w:id="15057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kzref.org/respublika-bashkortostan-administraciya-seleskogo-poseleniya-b/42925_html_m48ac9822.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2024-01-17T07:19:00Z</dcterms:created>
  <dcterms:modified xsi:type="dcterms:W3CDTF">2024-01-19T03:59:00Z</dcterms:modified>
</cp:coreProperties>
</file>