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15270C" w:rsidTr="0015270C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70C" w:rsidRDefault="0015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e-BY"/>
              </w:rPr>
            </w:pPr>
          </w:p>
          <w:p w:rsidR="0015270C" w:rsidRDefault="0015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15270C" w:rsidRDefault="0015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15270C" w:rsidRDefault="0015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15270C" w:rsidRDefault="0015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270C" w:rsidRDefault="0015270C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6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70C" w:rsidRDefault="001527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5270C" w:rsidRDefault="0015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15270C" w:rsidRDefault="0015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15270C" w:rsidRDefault="0015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15270C" w:rsidRDefault="0015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5270C" w:rsidTr="0015270C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270C" w:rsidRDefault="0015270C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5270C" w:rsidRDefault="0015270C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 Е Ш Е Н И Е</w:t>
            </w:r>
          </w:p>
        </w:tc>
      </w:tr>
      <w:tr w:rsidR="0015270C" w:rsidTr="0015270C">
        <w:tc>
          <w:tcPr>
            <w:tcW w:w="9675" w:type="dxa"/>
            <w:gridSpan w:val="3"/>
          </w:tcPr>
          <w:p w:rsidR="0015270C" w:rsidRDefault="0015270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41A9A" w:rsidRPr="00641A9A" w:rsidRDefault="00641A9A" w:rsidP="00641A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A9A">
        <w:rPr>
          <w:rFonts w:ascii="Times New Roman" w:eastAsia="Times New Roman" w:hAnsi="Times New Roman" w:cs="Times New Roman"/>
          <w:sz w:val="28"/>
          <w:szCs w:val="28"/>
        </w:rPr>
        <w:t>15 февраля  2022г.</w:t>
      </w:r>
      <w:r w:rsidRPr="00641A9A">
        <w:rPr>
          <w:rFonts w:ascii="Times New Roman" w:eastAsia="Times New Roman" w:hAnsi="Times New Roman" w:cs="Times New Roman"/>
          <w:sz w:val="28"/>
          <w:szCs w:val="28"/>
        </w:rPr>
        <w:tab/>
      </w:r>
      <w:r w:rsidRPr="00641A9A">
        <w:rPr>
          <w:rFonts w:ascii="Times New Roman" w:eastAsia="Times New Roman" w:hAnsi="Times New Roman" w:cs="Times New Roman"/>
          <w:sz w:val="28"/>
          <w:szCs w:val="28"/>
        </w:rPr>
        <w:tab/>
      </w:r>
      <w:r w:rsidRPr="00641A9A">
        <w:rPr>
          <w:rFonts w:ascii="Times New Roman" w:eastAsia="Times New Roman" w:hAnsi="Times New Roman" w:cs="Times New Roman"/>
          <w:sz w:val="28"/>
          <w:szCs w:val="28"/>
        </w:rPr>
        <w:tab/>
      </w:r>
      <w:r w:rsidRPr="00641A9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№ 40/2-5</w:t>
      </w:r>
    </w:p>
    <w:p w:rsidR="00641A9A" w:rsidRPr="00641A9A" w:rsidRDefault="00641A9A" w:rsidP="00641A9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41A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с. Старобалтачево</w:t>
      </w:r>
    </w:p>
    <w:tbl>
      <w:tblPr>
        <w:tblW w:w="9675" w:type="dxa"/>
        <w:tblInd w:w="-34" w:type="dxa"/>
        <w:tblLayout w:type="fixed"/>
        <w:tblLook w:val="01E0"/>
      </w:tblPr>
      <w:tblGrid>
        <w:gridCol w:w="9675"/>
      </w:tblGrid>
      <w:tr w:rsidR="00641A9A" w:rsidRPr="00641A9A" w:rsidTr="007D7028">
        <w:tc>
          <w:tcPr>
            <w:tcW w:w="9675" w:type="dxa"/>
          </w:tcPr>
          <w:p w:rsidR="00641A9A" w:rsidRPr="00641A9A" w:rsidRDefault="00641A9A" w:rsidP="007D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41A9A" w:rsidRPr="00641A9A" w:rsidRDefault="00641A9A" w:rsidP="007D70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1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досрочном сложении полномочий члена участковой </w:t>
            </w:r>
          </w:p>
          <w:p w:rsidR="00641A9A" w:rsidRPr="00641A9A" w:rsidRDefault="00641A9A" w:rsidP="007D70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 w:rsidRPr="00641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избирательной комиссии избирательного участка № 1164 муниципального района Балтачевский район Республики Башкортостан </w:t>
            </w:r>
            <w:r w:rsidRPr="00641A9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с правом решающего голоса Исламовой Гульназ Камиловны</w:t>
            </w:r>
          </w:p>
        </w:tc>
      </w:tr>
    </w:tbl>
    <w:p w:rsidR="00641A9A" w:rsidRPr="00641A9A" w:rsidRDefault="00641A9A" w:rsidP="00641A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A9A" w:rsidRPr="00641A9A" w:rsidRDefault="00641A9A" w:rsidP="00641A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A9A">
        <w:rPr>
          <w:rFonts w:ascii="Times New Roman" w:hAnsi="Times New Roman" w:cs="Times New Roman"/>
          <w:b/>
          <w:sz w:val="28"/>
          <w:szCs w:val="28"/>
        </w:rPr>
        <w:tab/>
      </w:r>
      <w:r w:rsidRPr="00641A9A">
        <w:rPr>
          <w:rFonts w:ascii="Times New Roman" w:hAnsi="Times New Roman" w:cs="Times New Roman"/>
          <w:sz w:val="28"/>
          <w:szCs w:val="28"/>
        </w:rPr>
        <w:t>В соответствии с пунктом 1 статьи 27, подпунктом а) пункта 6 статьи 29 Федерального закона «Об основных гарантиях избирательных прав и права на участие в референдуме граждан Российской Федерации», частью1 статьи 26, подпунктом 1 части 2 статьи 29 Кодекса Республики Башкортостан о выборах, на основании заявления Исламовой Г.К. территориальная избирательная комиссия муниципального района Балтачевский район Республики Башкортостан  решила:</w:t>
      </w:r>
    </w:p>
    <w:p w:rsidR="00641A9A" w:rsidRPr="00641A9A" w:rsidRDefault="00641A9A" w:rsidP="00641A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A9A">
        <w:rPr>
          <w:rFonts w:ascii="Times New Roman" w:hAnsi="Times New Roman" w:cs="Times New Roman"/>
          <w:sz w:val="28"/>
          <w:szCs w:val="28"/>
        </w:rPr>
        <w:t xml:space="preserve">      </w:t>
      </w:r>
      <w:r w:rsidRPr="00641A9A">
        <w:rPr>
          <w:rFonts w:ascii="Times New Roman" w:hAnsi="Times New Roman" w:cs="Times New Roman"/>
          <w:sz w:val="28"/>
          <w:szCs w:val="28"/>
        </w:rPr>
        <w:tab/>
        <w:t>1. Прекратить досрочно полномочия члена участковой избирательной комиссии избирательного участка №1164 с правом решающего голоса Исламовой  Г.К.</w:t>
      </w:r>
    </w:p>
    <w:p w:rsidR="00641A9A" w:rsidRPr="00641A9A" w:rsidRDefault="00641A9A" w:rsidP="00641A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A9A">
        <w:rPr>
          <w:rFonts w:ascii="Times New Roman" w:hAnsi="Times New Roman" w:cs="Times New Roman"/>
          <w:sz w:val="28"/>
          <w:szCs w:val="28"/>
        </w:rPr>
        <w:tab/>
        <w:t>2. Настоящее решение разместить на странице 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Башкортостан».</w:t>
      </w:r>
    </w:p>
    <w:p w:rsidR="00641A9A" w:rsidRPr="00641A9A" w:rsidRDefault="00641A9A" w:rsidP="00641A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A9A">
        <w:rPr>
          <w:rFonts w:ascii="Times New Roman" w:hAnsi="Times New Roman" w:cs="Times New Roman"/>
          <w:sz w:val="28"/>
          <w:szCs w:val="28"/>
        </w:rPr>
        <w:tab/>
        <w:t>3. Направить настоящее решение в участковую избирательную комиссию  избирательного участка №1164.</w:t>
      </w:r>
    </w:p>
    <w:p w:rsidR="00641A9A" w:rsidRPr="00641A9A" w:rsidRDefault="00641A9A" w:rsidP="00641A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A9A">
        <w:rPr>
          <w:rFonts w:ascii="Times New Roman" w:hAnsi="Times New Roman" w:cs="Times New Roman"/>
          <w:sz w:val="28"/>
          <w:szCs w:val="28"/>
        </w:rPr>
        <w:lastRenderedPageBreak/>
        <w:tab/>
        <w:t xml:space="preserve">4. Контроль за исполнением настоящего решения возложить на секретаря территориальной избирательной комиссии муниципального района Балтачевский район Республики Башкортостан Хаматнурову Р.Х.  </w:t>
      </w:r>
    </w:p>
    <w:p w:rsidR="00641A9A" w:rsidRPr="00641A9A" w:rsidRDefault="00641A9A" w:rsidP="00641A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4E2" w:rsidRPr="00A874E2" w:rsidRDefault="00A874E2" w:rsidP="00A874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4E2" w:rsidRPr="00A874E2" w:rsidRDefault="00A874E2" w:rsidP="00A874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4E2">
        <w:rPr>
          <w:rFonts w:ascii="Times New Roman" w:hAnsi="Times New Roman" w:cs="Times New Roman"/>
          <w:sz w:val="28"/>
          <w:szCs w:val="28"/>
        </w:rPr>
        <w:t xml:space="preserve">Председатель комиссии   </w:t>
      </w:r>
      <w:r w:rsidRPr="00A874E2">
        <w:rPr>
          <w:rFonts w:ascii="Times New Roman" w:hAnsi="Times New Roman" w:cs="Times New Roman"/>
          <w:sz w:val="28"/>
          <w:szCs w:val="28"/>
        </w:rPr>
        <w:tab/>
      </w:r>
      <w:r w:rsidRPr="00A874E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С.А.Биктубаев</w:t>
      </w:r>
    </w:p>
    <w:p w:rsidR="00A874E2" w:rsidRPr="00A874E2" w:rsidRDefault="00A874E2" w:rsidP="00A87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4E2">
        <w:rPr>
          <w:rFonts w:ascii="Times New Roman" w:hAnsi="Times New Roman" w:cs="Times New Roman"/>
          <w:sz w:val="28"/>
          <w:szCs w:val="28"/>
        </w:rPr>
        <w:t xml:space="preserve">Секретарь  комиссии </w:t>
      </w:r>
      <w:r w:rsidRPr="00A874E2">
        <w:rPr>
          <w:rFonts w:ascii="Times New Roman" w:hAnsi="Times New Roman" w:cs="Times New Roman"/>
          <w:sz w:val="28"/>
          <w:szCs w:val="28"/>
        </w:rPr>
        <w:tab/>
      </w:r>
      <w:r w:rsidRPr="00A874E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874E2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874E2">
        <w:rPr>
          <w:rFonts w:ascii="Times New Roman" w:hAnsi="Times New Roman" w:cs="Times New Roman"/>
          <w:sz w:val="28"/>
          <w:szCs w:val="28"/>
        </w:rPr>
        <w:t>Р.Х. Хаматнурова</w:t>
      </w:r>
    </w:p>
    <w:p w:rsidR="0017714A" w:rsidRDefault="00A874E2" w:rsidP="0017714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4BF3" w:rsidRDefault="00A874E2" w:rsidP="0005213D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714A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64BF3" w:rsidSect="00B77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1A8" w:rsidRDefault="00C471A8" w:rsidP="00750D71">
      <w:pPr>
        <w:spacing w:after="0" w:line="240" w:lineRule="auto"/>
      </w:pPr>
      <w:r>
        <w:separator/>
      </w:r>
    </w:p>
  </w:endnote>
  <w:endnote w:type="continuationSeparator" w:id="1">
    <w:p w:rsidR="00C471A8" w:rsidRDefault="00C471A8" w:rsidP="00750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1A8" w:rsidRDefault="00C471A8" w:rsidP="00750D71">
      <w:pPr>
        <w:spacing w:after="0" w:line="240" w:lineRule="auto"/>
      </w:pPr>
      <w:r>
        <w:separator/>
      </w:r>
    </w:p>
  </w:footnote>
  <w:footnote w:type="continuationSeparator" w:id="1">
    <w:p w:rsidR="00C471A8" w:rsidRDefault="00C471A8" w:rsidP="00750D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270C"/>
    <w:rsid w:val="0005213D"/>
    <w:rsid w:val="0015270C"/>
    <w:rsid w:val="0017714A"/>
    <w:rsid w:val="00255B4E"/>
    <w:rsid w:val="0036737F"/>
    <w:rsid w:val="00641A9A"/>
    <w:rsid w:val="006455C5"/>
    <w:rsid w:val="006E3A06"/>
    <w:rsid w:val="00750D71"/>
    <w:rsid w:val="00776BB2"/>
    <w:rsid w:val="00926A9B"/>
    <w:rsid w:val="0099754F"/>
    <w:rsid w:val="00A874E2"/>
    <w:rsid w:val="00AD10B9"/>
    <w:rsid w:val="00B564F2"/>
    <w:rsid w:val="00B770A0"/>
    <w:rsid w:val="00C471A8"/>
    <w:rsid w:val="00D64BF3"/>
    <w:rsid w:val="00DF4CC6"/>
    <w:rsid w:val="00EC2211"/>
    <w:rsid w:val="00F90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527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15270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unhideWhenUsed/>
    <w:rsid w:val="0005213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50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50D71"/>
  </w:style>
  <w:style w:type="paragraph" w:styleId="a8">
    <w:name w:val="footer"/>
    <w:basedOn w:val="a"/>
    <w:link w:val="a9"/>
    <w:uiPriority w:val="99"/>
    <w:semiHidden/>
    <w:unhideWhenUsed/>
    <w:rsid w:val="00750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0D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kzref.org/respublika-bashkortostan-administraciya-seleskogo-poseleniya-b/42925_html_m48ac9822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271</Words>
  <Characters>1551</Characters>
  <Application>Microsoft Office Word</Application>
  <DocSecurity>0</DocSecurity>
  <Lines>12</Lines>
  <Paragraphs>3</Paragraphs>
  <ScaleCrop>false</ScaleCrop>
  <Company>Grizli777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2022-01-28T03:31:00Z</dcterms:created>
  <dcterms:modified xsi:type="dcterms:W3CDTF">2022-02-18T08:18:00Z</dcterms:modified>
</cp:coreProperties>
</file>