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C0" w:rsidRPr="0046599F" w:rsidRDefault="007024C0" w:rsidP="007024C0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88"/>
        <w:gridCol w:w="1488"/>
        <w:gridCol w:w="3944"/>
      </w:tblGrid>
      <w:tr w:rsidR="007024C0" w:rsidRPr="0046599F" w:rsidTr="00C01230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территориальная избирательная комиссия Муниципального района салаватский район</w:t>
            </w:r>
          </w:p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7024C0" w:rsidRPr="0046599F" w:rsidRDefault="007024C0" w:rsidP="00C01230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659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1D8B59" wp14:editId="3177AE93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-83820</wp:posOffset>
                  </wp:positionV>
                  <wp:extent cx="788670" cy="74676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салауат РАЙОНЫ муниципаль районы ТЕРРИТОРИАЛЬ</w:t>
            </w:r>
          </w:p>
          <w:p w:rsidR="007024C0" w:rsidRPr="0046599F" w:rsidRDefault="007024C0" w:rsidP="00C01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  <w:lang w:val="ba-RU"/>
              </w:rPr>
            </w:pPr>
            <w:r w:rsidRPr="0046599F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ҺАЙЛАУ КОМИССИЯҺЫ</w:t>
            </w:r>
          </w:p>
        </w:tc>
      </w:tr>
    </w:tbl>
    <w:p w:rsidR="007024C0" w:rsidRPr="0046599F" w:rsidRDefault="007024C0" w:rsidP="0070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9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024C0" w:rsidRPr="0046599F" w:rsidRDefault="007024C0" w:rsidP="007024C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7024C0" w:rsidRPr="0046599F" w:rsidTr="00C01230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4C0" w:rsidRPr="0046599F" w:rsidRDefault="007024C0" w:rsidP="00C0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 сентября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2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024C0" w:rsidRPr="0046599F" w:rsidRDefault="007024C0" w:rsidP="00C0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4C0" w:rsidRPr="0046599F" w:rsidRDefault="007024C0" w:rsidP="0070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9F20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/1</w:t>
            </w:r>
            <w:r w:rsidRPr="004659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-5</w:t>
            </w:r>
          </w:p>
        </w:tc>
      </w:tr>
    </w:tbl>
    <w:p w:rsidR="007024C0" w:rsidRPr="0046599F" w:rsidRDefault="007024C0" w:rsidP="007024C0">
      <w:pPr>
        <w:rPr>
          <w:rFonts w:ascii="Times New Roman" w:hAnsi="Times New Roman" w:cs="Times New Roman"/>
          <w:bCs/>
          <w:sz w:val="18"/>
          <w:szCs w:val="18"/>
        </w:rPr>
      </w:pPr>
    </w:p>
    <w:p w:rsidR="007024C0" w:rsidRPr="0046599F" w:rsidRDefault="007024C0" w:rsidP="007024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99F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46599F">
        <w:rPr>
          <w:rFonts w:ascii="Times New Roman" w:hAnsi="Times New Roman" w:cs="Times New Roman"/>
          <w:bCs/>
          <w:sz w:val="24"/>
          <w:szCs w:val="24"/>
        </w:rPr>
        <w:t>Малояз</w:t>
      </w:r>
      <w:proofErr w:type="spellEnd"/>
    </w:p>
    <w:p w:rsidR="007024C0" w:rsidRPr="0046599F" w:rsidRDefault="007024C0" w:rsidP="007024C0">
      <w:pPr>
        <w:rPr>
          <w:rFonts w:ascii="Times New Roman" w:hAnsi="Times New Roman" w:cs="Times New Roman"/>
          <w:sz w:val="18"/>
          <w:szCs w:val="18"/>
        </w:rPr>
      </w:pPr>
    </w:p>
    <w:p w:rsidR="007024C0" w:rsidRDefault="007024C0" w:rsidP="000974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итогах использования избирательных бюллетеней </w:t>
      </w:r>
    </w:p>
    <w:p w:rsidR="007024C0" w:rsidRPr="0009749F" w:rsidRDefault="007024C0" w:rsidP="000974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выборах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Государственного Собрания – Курултая Республики Башкортостан седьмого созыва </w:t>
      </w: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0974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749F" w:rsidRPr="0009749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Салаватский район Республики Башкортостан </w:t>
      </w:r>
      <w:r w:rsidRPr="0009749F">
        <w:rPr>
          <w:rFonts w:ascii="Times New Roman" w:hAnsi="Times New Roman"/>
          <w:b/>
          <w:sz w:val="28"/>
          <w:szCs w:val="28"/>
          <w:lang w:eastAsia="ru-RU"/>
        </w:rPr>
        <w:t>по Северо-Восточному одномандатному избирательному округу №45</w:t>
      </w:r>
    </w:p>
    <w:p w:rsidR="0009749F" w:rsidRDefault="0009749F" w:rsidP="0009749F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7024C0" w:rsidRDefault="007024C0" w:rsidP="000974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Территориальная избирательная комиссия муниципального района Салаватский район Республики Башкортостан решила:</w:t>
      </w:r>
    </w:p>
    <w:p w:rsidR="007024C0" w:rsidRDefault="007024C0" w:rsidP="000974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Утвердить Сводные сведения об итогах использования избирательных бюллетеней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 Государственного Собрания - Курултая Республики Башкортостан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 Салаватский район Республики Башкортостан по Северо-Восточному избирательному округу №45 (прилагается).</w:t>
      </w:r>
    </w:p>
    <w:p w:rsidR="007024C0" w:rsidRDefault="007024C0" w:rsidP="000974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Направить настоящее постановление в Центральную избирательную комиссию Республики Башкортостан.</w:t>
      </w:r>
    </w:p>
    <w:p w:rsidR="007024C0" w:rsidRDefault="007024C0" w:rsidP="00097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C0" w:rsidRDefault="007024C0" w:rsidP="000974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Н.Н. Рахматуллина</w:t>
      </w:r>
    </w:p>
    <w:p w:rsidR="007024C0" w:rsidRPr="0046599F" w:rsidRDefault="007024C0" w:rsidP="00097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                                                                Э.Б. Галяева</w:t>
      </w:r>
    </w:p>
    <w:p w:rsidR="008B7F26" w:rsidRDefault="008B7F26"/>
    <w:p w:rsidR="0009749F" w:rsidRDefault="0009749F"/>
    <w:p w:rsidR="007024C0" w:rsidRDefault="007024C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04"/>
        <w:gridCol w:w="5199"/>
      </w:tblGrid>
      <w:tr w:rsidR="007024C0" w:rsidTr="00C01230">
        <w:trPr>
          <w:cantSplit/>
          <w:jc w:val="center"/>
        </w:trPr>
        <w:tc>
          <w:tcPr>
            <w:tcW w:w="4204" w:type="dxa"/>
          </w:tcPr>
          <w:p w:rsidR="007024C0" w:rsidRDefault="007024C0" w:rsidP="00C0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7024C0" w:rsidRDefault="007024C0" w:rsidP="00C012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к решению </w:t>
            </w:r>
          </w:p>
          <w:p w:rsidR="007024C0" w:rsidRDefault="007024C0" w:rsidP="00C0123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11 сентября 2023 года № </w:t>
            </w:r>
            <w:r w:rsidR="009F2025">
              <w:rPr>
                <w:rFonts w:ascii="Times New Roman" w:hAnsi="Times New Roman"/>
                <w:sz w:val="20"/>
                <w:szCs w:val="20"/>
                <w:lang w:eastAsia="ru-RU"/>
              </w:rPr>
              <w:t>82/1-5</w:t>
            </w:r>
          </w:p>
          <w:p w:rsidR="007024C0" w:rsidRDefault="007024C0" w:rsidP="00C0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24C0" w:rsidRDefault="007024C0" w:rsidP="007024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024C0" w:rsidRPr="0009749F" w:rsidRDefault="007024C0" w:rsidP="0009749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Сводные сведения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о итогах использования избирательных бюллетеней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на выборах депутатов Государственного Собрания – Курултая Республики Башкортостан на территории</w:t>
      </w:r>
      <w:r w:rsidR="000974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Салаватский район Республики </w:t>
      </w:r>
      <w:r w:rsidRPr="0009749F">
        <w:rPr>
          <w:rFonts w:ascii="Times New Roman" w:hAnsi="Times New Roman"/>
          <w:b/>
          <w:sz w:val="28"/>
          <w:szCs w:val="28"/>
          <w:lang w:eastAsia="ru-RU"/>
        </w:rPr>
        <w:t>Башкортостан</w:t>
      </w:r>
      <w:r w:rsidR="0009749F" w:rsidRPr="000974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9749F">
        <w:rPr>
          <w:rFonts w:ascii="Times New Roman" w:hAnsi="Times New Roman"/>
          <w:b/>
          <w:sz w:val="28"/>
          <w:szCs w:val="28"/>
        </w:rPr>
        <w:t>по Северо-Восточному одномандатному избирательному округу №45</w:t>
      </w:r>
    </w:p>
    <w:p w:rsidR="007024C0" w:rsidRDefault="007024C0" w:rsidP="007024C0">
      <w:pPr>
        <w:spacing w:after="0" w:line="240" w:lineRule="auto"/>
        <w:rPr>
          <w:rFonts w:ascii="Times New Roman" w:hAnsi="Times New Roman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34"/>
        <w:gridCol w:w="1831"/>
      </w:tblGrid>
      <w:tr w:rsidR="007024C0" w:rsidTr="00C0123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</w:p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избирательных бюллетеней</w:t>
            </w:r>
          </w:p>
        </w:tc>
      </w:tr>
      <w:tr w:rsidR="007024C0" w:rsidTr="00C0123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19800</w:t>
            </w:r>
          </w:p>
        </w:tc>
      </w:tr>
      <w:tr w:rsidR="007024C0" w:rsidTr="00C0123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19800</w:t>
            </w:r>
          </w:p>
        </w:tc>
      </w:tr>
      <w:tr w:rsidR="007024C0" w:rsidTr="00C0123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19528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272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19528</w:t>
            </w:r>
          </w:p>
        </w:tc>
      </w:tr>
      <w:tr w:rsidR="007024C0" w:rsidTr="00C012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7C51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14592</w:t>
            </w:r>
            <w:bookmarkStart w:id="1" w:name="_GoBack"/>
            <w:bookmarkEnd w:id="1"/>
          </w:p>
        </w:tc>
      </w:tr>
      <w:tr w:rsidR="007024C0" w:rsidTr="00C0123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5C7C51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4936</w:t>
            </w:r>
          </w:p>
        </w:tc>
      </w:tr>
      <w:tr w:rsidR="007024C0" w:rsidTr="00C0123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024C0" w:rsidTr="00C0123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7024C0" w:rsidP="007024C0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C0" w:rsidRDefault="007024C0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0" w:rsidRDefault="009F2025" w:rsidP="00C01230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bookmarkEnd w:id="0"/>
    </w:tbl>
    <w:p w:rsidR="007024C0" w:rsidRDefault="007024C0"/>
    <w:sectPr w:rsidR="0070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C0"/>
    <w:rsid w:val="0009749F"/>
    <w:rsid w:val="005C7C51"/>
    <w:rsid w:val="007024C0"/>
    <w:rsid w:val="008B7F26"/>
    <w:rsid w:val="009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A927"/>
  <w15:chartTrackingRefBased/>
  <w15:docId w15:val="{F14EBDA2-542F-43F4-8439-FCEFBFD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4C0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54975823</Template>
  <TotalTime>40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02t046. Салаватский район</dc:creator>
  <cp:keywords/>
  <dc:description/>
  <cp:lastModifiedBy>ТИК 02t046. Салаватский район</cp:lastModifiedBy>
  <cp:revision>4</cp:revision>
  <cp:lastPrinted>2023-09-11T03:22:00Z</cp:lastPrinted>
  <dcterms:created xsi:type="dcterms:W3CDTF">2023-09-04T08:54:00Z</dcterms:created>
  <dcterms:modified xsi:type="dcterms:W3CDTF">2023-09-11T03:27:00Z</dcterms:modified>
</cp:coreProperties>
</file>