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E1F3A" w:rsidTr="006E73C7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F3A" w:rsidRDefault="00BE1F3A" w:rsidP="006E73C7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5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F3A" w:rsidRDefault="00BE1F3A" w:rsidP="006E7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E1F3A" w:rsidRDefault="00BE1F3A" w:rsidP="006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1F3A" w:rsidTr="006E73C7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3A" w:rsidRDefault="00BE1F3A" w:rsidP="006E73C7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F3A" w:rsidRDefault="00BE1F3A" w:rsidP="006E73C7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E1F3A" w:rsidTr="006E73C7">
        <w:tc>
          <w:tcPr>
            <w:tcW w:w="9675" w:type="dxa"/>
            <w:gridSpan w:val="3"/>
          </w:tcPr>
          <w:p w:rsidR="00BE1F3A" w:rsidRDefault="00BE1F3A" w:rsidP="006E7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1F3A" w:rsidRDefault="00BE1F3A" w:rsidP="00BE1F3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C30A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C3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0C30A0">
        <w:rPr>
          <w:rFonts w:ascii="Times New Roman" w:hAnsi="Times New Roman" w:cs="Times New Roman"/>
          <w:bCs/>
          <w:sz w:val="28"/>
          <w:szCs w:val="28"/>
        </w:rPr>
        <w:t xml:space="preserve"> 2024 г.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126 </w:t>
      </w:r>
      <w:r w:rsidRPr="000C30A0">
        <w:rPr>
          <w:rFonts w:ascii="Times New Roman" w:hAnsi="Times New Roman" w:cs="Times New Roman"/>
          <w:bCs/>
          <w:sz w:val="28"/>
          <w:szCs w:val="28"/>
        </w:rPr>
        <w:t>/</w:t>
      </w:r>
      <w:r w:rsidR="0028383E">
        <w:rPr>
          <w:rFonts w:ascii="Times New Roman" w:hAnsi="Times New Roman" w:cs="Times New Roman"/>
          <w:bCs/>
          <w:sz w:val="28"/>
          <w:szCs w:val="28"/>
        </w:rPr>
        <w:t>2</w:t>
      </w:r>
      <w:r w:rsidRPr="000C30A0">
        <w:rPr>
          <w:rFonts w:ascii="Times New Roman" w:hAnsi="Times New Roman" w:cs="Times New Roman"/>
          <w:bCs/>
          <w:sz w:val="28"/>
          <w:szCs w:val="28"/>
        </w:rPr>
        <w:t>-5</w:t>
      </w:r>
    </w:p>
    <w:p w:rsidR="00BE1F3A" w:rsidRDefault="00BE1F3A" w:rsidP="00BE1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F3A" w:rsidRDefault="00BE1F3A" w:rsidP="00BE1F3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1F3A" w:rsidRDefault="00BE1F3A" w:rsidP="00BE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0AA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распределении </w:t>
      </w:r>
      <w:r w:rsidRPr="00E70AA6">
        <w:rPr>
          <w:rFonts w:ascii="Times New Roman" w:hAnsi="Times New Roman" w:cs="Times New Roman"/>
          <w:b/>
          <w:sz w:val="28"/>
          <w:szCs w:val="28"/>
        </w:rPr>
        <w:t>избирательных бюллетеней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  Президента Российской Федерации, передаваемых </w:t>
      </w:r>
      <w:r w:rsidRPr="00E70AA6">
        <w:rPr>
          <w:rFonts w:ascii="Times New Roman" w:hAnsi="Times New Roman" w:cs="Times New Roman"/>
          <w:b/>
          <w:sz w:val="28"/>
          <w:szCs w:val="28"/>
        </w:rPr>
        <w:t xml:space="preserve"> участковы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70AA6">
        <w:rPr>
          <w:rFonts w:ascii="Times New Roman" w:hAnsi="Times New Roman" w:cs="Times New Roman"/>
          <w:b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70AA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BE1F3A" w:rsidRPr="00E70AA6" w:rsidRDefault="00BE1F3A" w:rsidP="00BE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3A" w:rsidRPr="00E70AA6" w:rsidRDefault="00BE1F3A" w:rsidP="00BE1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E1F3A" w:rsidRPr="00C902AD" w:rsidRDefault="00BE1F3A" w:rsidP="00BE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AD">
        <w:rPr>
          <w:rFonts w:ascii="Times New Roman" w:hAnsi="Times New Roman" w:cs="Times New Roman"/>
          <w:sz w:val="28"/>
          <w:szCs w:val="28"/>
        </w:rPr>
        <w:t xml:space="preserve">В соответствии с пунктом  11 статьи 67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02AD">
        <w:rPr>
          <w:rFonts w:ascii="Times New Roman" w:hAnsi="Times New Roman" w:cs="Times New Roman"/>
          <w:sz w:val="28"/>
          <w:szCs w:val="28"/>
        </w:rPr>
        <w:t xml:space="preserve"> «О выборах Президента Российской Федерации» территориальная избирательная комиссия муниципального района Балтачевский район Республики Башкортостан решила:</w:t>
      </w:r>
    </w:p>
    <w:p w:rsidR="00BE1F3A" w:rsidRPr="00C902AD" w:rsidRDefault="00BE1F3A" w:rsidP="00BE1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D">
        <w:rPr>
          <w:rFonts w:ascii="Times New Roman" w:hAnsi="Times New Roman" w:cs="Times New Roman"/>
          <w:sz w:val="28"/>
          <w:szCs w:val="28"/>
        </w:rPr>
        <w:t>1.Передать в участковые избирательные комиссии по акту следующее количество избирательных бюллетеней для голосования на выборах Президента Российской Федерации:</w:t>
      </w:r>
    </w:p>
    <w:p w:rsidR="00BE1F3A" w:rsidRPr="00E70AA6" w:rsidRDefault="00BE1F3A" w:rsidP="00BE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68"/>
        <w:gridCol w:w="2542"/>
        <w:gridCol w:w="2127"/>
        <w:gridCol w:w="3969"/>
      </w:tblGrid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избирательного участка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избирателей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бюллетеней</w:t>
            </w:r>
          </w:p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BE1F3A" w:rsidRPr="00E70AA6" w:rsidTr="006E73C7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A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E70AA6" w:rsidRDefault="00BE1F3A" w:rsidP="006E7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3A" w:rsidRPr="00F96A53" w:rsidRDefault="00BE1F3A" w:rsidP="006E7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14816</w:t>
            </w:r>
          </w:p>
        </w:tc>
      </w:tr>
    </w:tbl>
    <w:p w:rsidR="00BE1F3A" w:rsidRDefault="00BE1F3A" w:rsidP="00BE1F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1F3A" w:rsidRPr="00C902AD" w:rsidRDefault="00BE1F3A" w:rsidP="00BE1F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902A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02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02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избирательной комиссии Биктубаева С.А.</w:t>
      </w:r>
    </w:p>
    <w:p w:rsidR="00BE1F3A" w:rsidRPr="00C7674F" w:rsidRDefault="00BE1F3A" w:rsidP="00BE1F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1F3A" w:rsidRPr="00E70AA6" w:rsidRDefault="00BE1F3A" w:rsidP="00BE1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A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70A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E1F3A" w:rsidRPr="00E70AA6" w:rsidRDefault="00BE1F3A" w:rsidP="00BE1F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AA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</w:p>
    <w:p w:rsidR="00BE1F3A" w:rsidRPr="00E70AA6" w:rsidRDefault="00BE1F3A" w:rsidP="00BE1F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1F3A" w:rsidRPr="00E70AA6" w:rsidRDefault="00BE1F3A" w:rsidP="00BE1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A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70A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E1F3A" w:rsidRPr="00E70AA6" w:rsidRDefault="00BE1F3A" w:rsidP="00BE1F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AA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hAnsi="Times New Roman" w:cs="Times New Roman"/>
          <w:sz w:val="28"/>
          <w:szCs w:val="28"/>
        </w:rPr>
        <w:tab/>
      </w:r>
      <w:r w:rsidRPr="00E70AA6">
        <w:rPr>
          <w:rFonts w:ascii="Times New Roman" w:eastAsia="Times New Roman" w:hAnsi="Times New Roman" w:cs="Times New Roman"/>
          <w:sz w:val="28"/>
          <w:szCs w:val="28"/>
        </w:rPr>
        <w:t>Р.Х. Хаматнурова</w:t>
      </w:r>
      <w:r w:rsidRPr="00E70A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:rsidR="00054FE2" w:rsidRDefault="00054FE2"/>
    <w:sectPr w:rsidR="00054FE2" w:rsidSect="0089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F3A"/>
    <w:rsid w:val="00054FE2"/>
    <w:rsid w:val="0028383E"/>
    <w:rsid w:val="00890EEF"/>
    <w:rsid w:val="00B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2024-03-21T12:32:00Z</dcterms:created>
  <dcterms:modified xsi:type="dcterms:W3CDTF">2024-03-22T06:16:00Z</dcterms:modified>
</cp:coreProperties>
</file>