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34" w:type="dxa"/>
        <w:tblLayout w:type="fixed"/>
        <w:tblLook w:val="01E0"/>
      </w:tblPr>
      <w:tblGrid>
        <w:gridCol w:w="4146"/>
        <w:gridCol w:w="1559"/>
        <w:gridCol w:w="3970"/>
      </w:tblGrid>
      <w:tr w:rsidR="00521B71" w:rsidTr="00180103">
        <w:trPr>
          <w:trHeight w:val="1276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B71" w:rsidRDefault="00521B71" w:rsidP="001801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en-US"/>
              </w:rPr>
            </w:pPr>
          </w:p>
          <w:p w:rsidR="00521B71" w:rsidRDefault="00521B71" w:rsidP="001801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be-BY"/>
              </w:rPr>
              <w:t>Территориальная избирательная комиссия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 муниципального района Балтачевский район   </w:t>
            </w:r>
          </w:p>
          <w:p w:rsidR="00521B71" w:rsidRDefault="00521B71" w:rsidP="001801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521B71" w:rsidRDefault="00521B71" w:rsidP="001801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1B71" w:rsidRDefault="00521B71" w:rsidP="00180103">
            <w:pPr>
              <w:spacing w:after="0" w:line="252" w:lineRule="auto"/>
              <w:ind w:left="-91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78105</wp:posOffset>
                  </wp:positionV>
                  <wp:extent cx="771525" cy="800100"/>
                  <wp:effectExtent l="19050" t="0" r="9525" b="0"/>
                  <wp:wrapTight wrapText="bothSides">
                    <wp:wrapPolygon edited="0">
                      <wp:start x="-533" y="0"/>
                      <wp:lineTo x="-533" y="21086"/>
                      <wp:lineTo x="21867" y="21086"/>
                      <wp:lineTo x="21867" y="0"/>
                      <wp:lineTo x="-533" y="0"/>
                    </wp:wrapPolygon>
                  </wp:wrapTight>
                  <wp:docPr id="3" name="Рисунок 2" descr="http://kzref.org/respublika-bashkortostan-administraciya-seleskogo-poseleniya-b/42925_html_m48ac98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kzref.org/respublika-bashkortostan-administraciya-seleskogo-poseleniya-b/42925_html_m48ac98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B71" w:rsidRDefault="00521B71" w:rsidP="00180103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521B71" w:rsidRDefault="00521B71" w:rsidP="001801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521B71" w:rsidRDefault="00521B71" w:rsidP="001801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Башҡортостан Республикаһы</w:t>
            </w:r>
          </w:p>
          <w:p w:rsidR="00521B71" w:rsidRDefault="00521B71" w:rsidP="001801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Балтас районы  муниципаль районының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ерриториаль һайлау комиссияһе</w:t>
            </w:r>
          </w:p>
          <w:p w:rsidR="00521B71" w:rsidRDefault="00521B71" w:rsidP="001801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21B71" w:rsidRDefault="00521B71" w:rsidP="00521B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1B71" w:rsidRDefault="00521B71" w:rsidP="00521B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521B71" w:rsidRDefault="00521B71" w:rsidP="00521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B71" w:rsidRDefault="00521B71" w:rsidP="00521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сентября  2023 года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№108/4-5</w:t>
      </w:r>
    </w:p>
    <w:p w:rsidR="00521B71" w:rsidRDefault="00521B71" w:rsidP="00521B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1B71" w:rsidRDefault="00521B71" w:rsidP="00521B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B2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AB3B2B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AB3B2B">
        <w:rPr>
          <w:rFonts w:ascii="Times New Roman" w:eastAsia="Calibri" w:hAnsi="Times New Roman" w:cs="Times New Roman"/>
          <w:sz w:val="28"/>
          <w:szCs w:val="28"/>
        </w:rPr>
        <w:t>таробалтачево</w:t>
      </w:r>
    </w:p>
    <w:p w:rsidR="00521B71" w:rsidRPr="00AB3B2B" w:rsidRDefault="00521B71" w:rsidP="00521B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1B71" w:rsidRDefault="00521B71" w:rsidP="00521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2B">
        <w:rPr>
          <w:rFonts w:ascii="Times New Roman" w:hAnsi="Times New Roman" w:cs="Times New Roman"/>
          <w:b/>
          <w:sz w:val="28"/>
          <w:szCs w:val="28"/>
        </w:rPr>
        <w:t>О результатах выборов депутатов Совета сельского поселения Кунтугушевский сельсовет муниципального района Балтачевский район Республики Башкортостан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B71" w:rsidRPr="00AB3B2B" w:rsidRDefault="00521B71" w:rsidP="00521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B71" w:rsidRPr="00AB3B2B" w:rsidRDefault="00521B71" w:rsidP="00521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B2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B3B2B">
        <w:rPr>
          <w:rFonts w:ascii="Times New Roman" w:hAnsi="Times New Roman" w:cs="Times New Roman"/>
          <w:sz w:val="28"/>
          <w:szCs w:val="28"/>
        </w:rPr>
        <w:t xml:space="preserve">В соответствии со статьями 84, 104 Кодекса Республики Башкортостан о выборах, </w:t>
      </w:r>
      <w:r w:rsidRPr="004700FB">
        <w:rPr>
          <w:rFonts w:ascii="Times New Roman" w:hAnsi="Times New Roman" w:cs="Times New Roman"/>
          <w:sz w:val="28"/>
          <w:szCs w:val="28"/>
        </w:rPr>
        <w:t>постановлением Центральной избирательной комиссии Республики Башкортостан от 17 мая 2023 года № 20/88-7 «О возложении на территориальную избирательную комиссию муниципального района Балтачевский район Республики Башкортостан полномочий по подготовке и проведению выборов депутатов Советов сельских поселений муниципального района Балтачевский район Республики Башкортостан», решением территориальной избирательной комиссии муниципального района Балтачевский район</w:t>
      </w:r>
      <w:proofErr w:type="gramEnd"/>
      <w:r w:rsidRPr="00470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0FB">
        <w:rPr>
          <w:rFonts w:ascii="Times New Roman" w:hAnsi="Times New Roman" w:cs="Times New Roman"/>
          <w:sz w:val="28"/>
          <w:szCs w:val="28"/>
        </w:rPr>
        <w:t>Республики Башкортостан от 16 июня 2023 года № 77/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00FB">
        <w:rPr>
          <w:rFonts w:ascii="Times New Roman" w:hAnsi="Times New Roman" w:cs="Times New Roman"/>
          <w:sz w:val="28"/>
          <w:szCs w:val="28"/>
        </w:rPr>
        <w:t xml:space="preserve">-5 «О возложении полномочий окружной избирательной комиссии по выборам депутатов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Кунтугушевский</w:t>
      </w:r>
      <w:r w:rsidRPr="004700F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Балтачевский район Республики Башкортостан двадцать девятого созыва по многомандатному (семимандатному) избирательному округу №1 на территориальную избирательную комиссию муниципального района Балтачевский район Республики Башкортостан»,</w:t>
      </w:r>
      <w:r w:rsidRPr="00401BF8">
        <w:rPr>
          <w:b/>
          <w:sz w:val="28"/>
          <w:szCs w:val="28"/>
        </w:rPr>
        <w:t xml:space="preserve"> </w:t>
      </w:r>
      <w:r w:rsidRPr="00AB3B2B">
        <w:rPr>
          <w:rFonts w:ascii="Times New Roman" w:hAnsi="Times New Roman" w:cs="Times New Roman"/>
          <w:sz w:val="28"/>
          <w:szCs w:val="28"/>
        </w:rPr>
        <w:t>на основании первых экземпляров протоколов участковых избирательных комиссий избирательных участков  №1150,</w:t>
      </w:r>
      <w:r>
        <w:rPr>
          <w:rFonts w:ascii="Times New Roman" w:hAnsi="Times New Roman" w:cs="Times New Roman"/>
          <w:sz w:val="28"/>
          <w:szCs w:val="28"/>
        </w:rPr>
        <w:t xml:space="preserve"> №1154</w:t>
      </w:r>
      <w:proofErr w:type="gramEnd"/>
      <w:r w:rsidRPr="00AB3B2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сем</w:t>
      </w:r>
      <w:r w:rsidRPr="00AB3B2B">
        <w:rPr>
          <w:rFonts w:ascii="Times New Roman" w:hAnsi="Times New Roman" w:cs="Times New Roman"/>
          <w:sz w:val="28"/>
          <w:szCs w:val="28"/>
        </w:rPr>
        <w:t>имандатному  избирательному округу №1 территориальная избирательная комиссия решила:</w:t>
      </w:r>
    </w:p>
    <w:p w:rsidR="00521B71" w:rsidRPr="00AB3B2B" w:rsidRDefault="00521B71" w:rsidP="00521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2B">
        <w:rPr>
          <w:rFonts w:ascii="Times New Roman" w:hAnsi="Times New Roman" w:cs="Times New Roman"/>
          <w:sz w:val="28"/>
          <w:szCs w:val="28"/>
        </w:rPr>
        <w:t>1. Признать выборы депутатов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3B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700FB">
        <w:rPr>
          <w:rFonts w:ascii="Times New Roman" w:hAnsi="Times New Roman" w:cs="Times New Roman"/>
          <w:sz w:val="28"/>
          <w:szCs w:val="28"/>
        </w:rPr>
        <w:t>Кунтугушевский</w:t>
      </w:r>
      <w:r w:rsidRPr="00AB3B2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Балтачевский район Республики Башкортостан двадцать </w:t>
      </w:r>
      <w:r>
        <w:rPr>
          <w:rFonts w:ascii="Times New Roman" w:hAnsi="Times New Roman" w:cs="Times New Roman"/>
          <w:sz w:val="28"/>
          <w:szCs w:val="28"/>
        </w:rPr>
        <w:t>девятого</w:t>
      </w:r>
      <w:r w:rsidRPr="00AB3B2B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сем</w:t>
      </w:r>
      <w:r w:rsidRPr="00AB3B2B">
        <w:rPr>
          <w:rFonts w:ascii="Times New Roman" w:hAnsi="Times New Roman" w:cs="Times New Roman"/>
          <w:sz w:val="28"/>
          <w:szCs w:val="28"/>
        </w:rPr>
        <w:t>имандатному  избирательному округу №1 состоявшимися и действительными.</w:t>
      </w:r>
    </w:p>
    <w:p w:rsidR="00521B71" w:rsidRDefault="00521B71" w:rsidP="00521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2B">
        <w:rPr>
          <w:rFonts w:ascii="Times New Roman" w:hAnsi="Times New Roman" w:cs="Times New Roman"/>
          <w:sz w:val="28"/>
          <w:szCs w:val="28"/>
        </w:rPr>
        <w:lastRenderedPageBreak/>
        <w:t xml:space="preserve">2. Установить, что депутатами Совета сельского поселения </w:t>
      </w:r>
      <w:r w:rsidRPr="004700FB">
        <w:rPr>
          <w:rFonts w:ascii="Times New Roman" w:hAnsi="Times New Roman" w:cs="Times New Roman"/>
          <w:sz w:val="28"/>
          <w:szCs w:val="28"/>
        </w:rPr>
        <w:t>Кунтугушевский</w:t>
      </w:r>
      <w:r w:rsidRPr="00AB3B2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Балтачевский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двадцать девятого</w:t>
      </w:r>
      <w:r w:rsidRPr="00AB3B2B"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sz w:val="28"/>
          <w:szCs w:val="28"/>
        </w:rPr>
        <w:t>по семимандатному избирательному округу №1</w:t>
      </w:r>
      <w:r w:rsidRPr="00AB3B2B">
        <w:rPr>
          <w:rFonts w:ascii="Times New Roman" w:hAnsi="Times New Roman" w:cs="Times New Roman"/>
          <w:sz w:val="28"/>
          <w:szCs w:val="28"/>
        </w:rPr>
        <w:t>избраны:</w:t>
      </w:r>
    </w:p>
    <w:p w:rsidR="00521B71" w:rsidRPr="0078370B" w:rsidRDefault="00521B71" w:rsidP="00521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F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370B">
        <w:rPr>
          <w:rFonts w:ascii="Times New Roman" w:hAnsi="Times New Roman" w:cs="Times New Roman"/>
          <w:sz w:val="28"/>
          <w:szCs w:val="28"/>
        </w:rPr>
        <w:t xml:space="preserve">Абдулов Иван </w:t>
      </w:r>
      <w:proofErr w:type="spellStart"/>
      <w:r w:rsidRPr="0078370B">
        <w:rPr>
          <w:rFonts w:ascii="Times New Roman" w:hAnsi="Times New Roman" w:cs="Times New Roman"/>
          <w:sz w:val="28"/>
          <w:szCs w:val="28"/>
        </w:rPr>
        <w:t>Салиевич</w:t>
      </w:r>
      <w:proofErr w:type="spellEnd"/>
      <w:r w:rsidRPr="0078370B">
        <w:rPr>
          <w:rFonts w:ascii="Times New Roman" w:hAnsi="Times New Roman" w:cs="Times New Roman"/>
          <w:sz w:val="28"/>
          <w:szCs w:val="28"/>
        </w:rPr>
        <w:t>;</w:t>
      </w:r>
    </w:p>
    <w:p w:rsidR="00521B71" w:rsidRPr="0078370B" w:rsidRDefault="00521B71" w:rsidP="00521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F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70B">
        <w:rPr>
          <w:rFonts w:ascii="Times New Roman" w:hAnsi="Times New Roman" w:cs="Times New Roman"/>
          <w:sz w:val="28"/>
          <w:szCs w:val="28"/>
        </w:rPr>
        <w:t>Ахматгалиева</w:t>
      </w:r>
      <w:proofErr w:type="spellEnd"/>
      <w:r w:rsidRPr="00783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70B">
        <w:rPr>
          <w:rFonts w:ascii="Times New Roman" w:hAnsi="Times New Roman" w:cs="Times New Roman"/>
          <w:sz w:val="28"/>
          <w:szCs w:val="28"/>
        </w:rPr>
        <w:t>Гульчибар</w:t>
      </w:r>
      <w:proofErr w:type="spellEnd"/>
      <w:r w:rsidRPr="00783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70B">
        <w:rPr>
          <w:rFonts w:ascii="Times New Roman" w:hAnsi="Times New Roman" w:cs="Times New Roman"/>
          <w:sz w:val="28"/>
          <w:szCs w:val="28"/>
        </w:rPr>
        <w:t>Хамидулловна</w:t>
      </w:r>
      <w:proofErr w:type="spellEnd"/>
      <w:r w:rsidRPr="0078370B">
        <w:rPr>
          <w:rFonts w:ascii="Times New Roman" w:hAnsi="Times New Roman" w:cs="Times New Roman"/>
          <w:sz w:val="28"/>
          <w:szCs w:val="28"/>
        </w:rPr>
        <w:t>;</w:t>
      </w:r>
    </w:p>
    <w:p w:rsidR="00521B71" w:rsidRPr="0078370B" w:rsidRDefault="00521B71" w:rsidP="00521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F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0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8370B">
        <w:rPr>
          <w:rFonts w:ascii="Times New Roman" w:hAnsi="Times New Roman" w:cs="Times New Roman"/>
          <w:sz w:val="28"/>
          <w:szCs w:val="28"/>
        </w:rPr>
        <w:t>Гайнитдинова</w:t>
      </w:r>
      <w:proofErr w:type="spellEnd"/>
      <w:r w:rsidRPr="0078370B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78370B">
        <w:rPr>
          <w:rFonts w:ascii="Times New Roman" w:hAnsi="Times New Roman" w:cs="Times New Roman"/>
          <w:sz w:val="28"/>
          <w:szCs w:val="28"/>
        </w:rPr>
        <w:t>Миксоновна</w:t>
      </w:r>
      <w:proofErr w:type="spellEnd"/>
      <w:r w:rsidRPr="0078370B">
        <w:rPr>
          <w:rFonts w:ascii="Times New Roman" w:hAnsi="Times New Roman" w:cs="Times New Roman"/>
          <w:sz w:val="28"/>
          <w:szCs w:val="28"/>
        </w:rPr>
        <w:t>;</w:t>
      </w:r>
    </w:p>
    <w:p w:rsidR="00521B71" w:rsidRPr="0078370B" w:rsidRDefault="00521B71" w:rsidP="00521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F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70B">
        <w:rPr>
          <w:rFonts w:ascii="Times New Roman" w:hAnsi="Times New Roman" w:cs="Times New Roman"/>
          <w:sz w:val="28"/>
          <w:szCs w:val="28"/>
        </w:rPr>
        <w:t>Гельмиярова</w:t>
      </w:r>
      <w:proofErr w:type="spellEnd"/>
      <w:r w:rsidRPr="0078370B">
        <w:rPr>
          <w:rFonts w:ascii="Times New Roman" w:hAnsi="Times New Roman" w:cs="Times New Roman"/>
          <w:sz w:val="28"/>
          <w:szCs w:val="28"/>
        </w:rPr>
        <w:t xml:space="preserve"> Альбина Владиславовна;</w:t>
      </w:r>
    </w:p>
    <w:p w:rsidR="00521B71" w:rsidRPr="000F1AFE" w:rsidRDefault="00521B71" w:rsidP="00521B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F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70B">
        <w:rPr>
          <w:rFonts w:ascii="Times New Roman" w:hAnsi="Times New Roman" w:cs="Times New Roman"/>
          <w:sz w:val="28"/>
          <w:szCs w:val="28"/>
        </w:rPr>
        <w:t>Ипаева</w:t>
      </w:r>
      <w:proofErr w:type="spellEnd"/>
      <w:r w:rsidRPr="0078370B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78370B">
        <w:rPr>
          <w:rFonts w:ascii="Times New Roman" w:hAnsi="Times New Roman" w:cs="Times New Roman"/>
          <w:sz w:val="28"/>
          <w:szCs w:val="28"/>
        </w:rPr>
        <w:t>Салихяновна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1B71" w:rsidRPr="0078370B" w:rsidRDefault="00521B71" w:rsidP="00521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F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70B">
        <w:rPr>
          <w:rFonts w:ascii="Times New Roman" w:hAnsi="Times New Roman" w:cs="Times New Roman"/>
          <w:sz w:val="28"/>
          <w:szCs w:val="28"/>
        </w:rPr>
        <w:t>Ипаева</w:t>
      </w:r>
      <w:proofErr w:type="spellEnd"/>
      <w:r w:rsidRPr="0078370B">
        <w:rPr>
          <w:rFonts w:ascii="Times New Roman" w:hAnsi="Times New Roman" w:cs="Times New Roman"/>
          <w:sz w:val="28"/>
          <w:szCs w:val="28"/>
        </w:rPr>
        <w:t xml:space="preserve"> Светлана Петровна;</w:t>
      </w:r>
    </w:p>
    <w:p w:rsidR="00521B71" w:rsidRPr="0078370B" w:rsidRDefault="00521B71" w:rsidP="00521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F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0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8370B">
        <w:rPr>
          <w:rFonts w:ascii="Times New Roman" w:hAnsi="Times New Roman" w:cs="Times New Roman"/>
          <w:sz w:val="28"/>
          <w:szCs w:val="28"/>
        </w:rPr>
        <w:t>Яниев</w:t>
      </w:r>
      <w:proofErr w:type="spellEnd"/>
      <w:r w:rsidRPr="0078370B">
        <w:rPr>
          <w:rFonts w:ascii="Times New Roman" w:hAnsi="Times New Roman" w:cs="Times New Roman"/>
          <w:sz w:val="28"/>
          <w:szCs w:val="28"/>
        </w:rPr>
        <w:t xml:space="preserve"> Игорь </w:t>
      </w:r>
      <w:proofErr w:type="spellStart"/>
      <w:r w:rsidRPr="0078370B">
        <w:rPr>
          <w:rFonts w:ascii="Times New Roman" w:hAnsi="Times New Roman" w:cs="Times New Roman"/>
          <w:sz w:val="28"/>
          <w:szCs w:val="28"/>
        </w:rPr>
        <w:t>Намиевич</w:t>
      </w:r>
      <w:proofErr w:type="spellEnd"/>
      <w:r w:rsidRPr="0078370B">
        <w:rPr>
          <w:rFonts w:ascii="Times New Roman" w:hAnsi="Times New Roman" w:cs="Times New Roman"/>
          <w:sz w:val="28"/>
          <w:szCs w:val="28"/>
        </w:rPr>
        <w:t>;</w:t>
      </w:r>
    </w:p>
    <w:p w:rsidR="00521B71" w:rsidRPr="000F1AFE" w:rsidRDefault="00521B71" w:rsidP="00521B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1B71" w:rsidRPr="00AB3B2B" w:rsidRDefault="00521B71" w:rsidP="00521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2B">
        <w:rPr>
          <w:rFonts w:ascii="Times New Roman" w:hAnsi="Times New Roman" w:cs="Times New Roman"/>
          <w:sz w:val="28"/>
          <w:szCs w:val="28"/>
        </w:rPr>
        <w:t>3. Опубликовать официальное сообщение о результатах выборов в газете «Балтач таннары».</w:t>
      </w:r>
    </w:p>
    <w:p w:rsidR="00521B71" w:rsidRPr="00AB3B2B" w:rsidRDefault="00521B71" w:rsidP="00521B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1B71" w:rsidRPr="00AB3B2B" w:rsidRDefault="00521B71" w:rsidP="00521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2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B3B2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521B71" w:rsidRPr="00AB3B2B" w:rsidRDefault="00521B71" w:rsidP="00521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2B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Pr="00AB3B2B">
        <w:rPr>
          <w:rFonts w:ascii="Times New Roman" w:hAnsi="Times New Roman" w:cs="Times New Roman"/>
          <w:sz w:val="28"/>
          <w:szCs w:val="28"/>
        </w:rPr>
        <w:tab/>
      </w:r>
      <w:r w:rsidRPr="00AB3B2B">
        <w:rPr>
          <w:rFonts w:ascii="Times New Roman" w:hAnsi="Times New Roman" w:cs="Times New Roman"/>
          <w:sz w:val="28"/>
          <w:szCs w:val="28"/>
        </w:rPr>
        <w:tab/>
      </w:r>
      <w:r w:rsidRPr="00AB3B2B">
        <w:rPr>
          <w:rFonts w:ascii="Times New Roman" w:hAnsi="Times New Roman" w:cs="Times New Roman"/>
          <w:sz w:val="28"/>
          <w:szCs w:val="28"/>
        </w:rPr>
        <w:tab/>
      </w:r>
      <w:r w:rsidRPr="00AB3B2B">
        <w:rPr>
          <w:rFonts w:ascii="Times New Roman" w:hAnsi="Times New Roman" w:cs="Times New Roman"/>
          <w:sz w:val="28"/>
          <w:szCs w:val="28"/>
        </w:rPr>
        <w:tab/>
      </w:r>
      <w:r w:rsidRPr="00AB3B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3B2B">
        <w:rPr>
          <w:rFonts w:ascii="Times New Roman" w:hAnsi="Times New Roman" w:cs="Times New Roman"/>
          <w:sz w:val="28"/>
          <w:szCs w:val="28"/>
        </w:rPr>
        <w:t>С.А.Биктубаев</w:t>
      </w:r>
    </w:p>
    <w:p w:rsidR="00521B71" w:rsidRPr="00AB3B2B" w:rsidRDefault="00521B71" w:rsidP="00521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B71" w:rsidRPr="00AB3B2B" w:rsidRDefault="00521B71" w:rsidP="00521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2B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AB3B2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AB3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B71" w:rsidRDefault="00521B71" w:rsidP="00521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B2B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AB3B2B">
        <w:rPr>
          <w:rFonts w:ascii="Times New Roman" w:hAnsi="Times New Roman" w:cs="Times New Roman"/>
          <w:sz w:val="28"/>
          <w:szCs w:val="28"/>
        </w:rPr>
        <w:tab/>
      </w:r>
      <w:r w:rsidRPr="00AB3B2B">
        <w:rPr>
          <w:rFonts w:ascii="Times New Roman" w:hAnsi="Times New Roman" w:cs="Times New Roman"/>
          <w:sz w:val="28"/>
          <w:szCs w:val="28"/>
        </w:rPr>
        <w:tab/>
      </w:r>
      <w:r w:rsidRPr="00AB3B2B">
        <w:rPr>
          <w:rFonts w:ascii="Times New Roman" w:hAnsi="Times New Roman" w:cs="Times New Roman"/>
          <w:sz w:val="28"/>
          <w:szCs w:val="28"/>
        </w:rPr>
        <w:tab/>
      </w:r>
      <w:r w:rsidRPr="00AB3B2B">
        <w:rPr>
          <w:rFonts w:ascii="Times New Roman" w:hAnsi="Times New Roman" w:cs="Times New Roman"/>
          <w:sz w:val="28"/>
          <w:szCs w:val="28"/>
        </w:rPr>
        <w:tab/>
      </w:r>
      <w:r w:rsidRPr="00AB3B2B">
        <w:rPr>
          <w:rFonts w:ascii="Times New Roman" w:hAnsi="Times New Roman" w:cs="Times New Roman"/>
          <w:sz w:val="28"/>
          <w:szCs w:val="28"/>
        </w:rPr>
        <w:tab/>
      </w:r>
      <w:r w:rsidRPr="00AB3B2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B3B2B">
        <w:rPr>
          <w:rFonts w:ascii="Times New Roman" w:hAnsi="Times New Roman" w:cs="Times New Roman"/>
          <w:sz w:val="28"/>
          <w:szCs w:val="28"/>
        </w:rPr>
        <w:t>Р.Х.Хаматнурова</w:t>
      </w:r>
      <w:proofErr w:type="spellEnd"/>
      <w:r w:rsidRPr="00AB3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B71" w:rsidRDefault="00521B71" w:rsidP="00521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B71" w:rsidRDefault="00521B71" w:rsidP="00521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B71" w:rsidRDefault="00521B71" w:rsidP="00521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B71" w:rsidRDefault="00521B71" w:rsidP="00521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B71" w:rsidRDefault="00521B71" w:rsidP="00521B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B85" w:rsidRDefault="00F84B85"/>
    <w:sectPr w:rsidR="00F8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B71"/>
    <w:rsid w:val="00521B71"/>
    <w:rsid w:val="00F8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kzref.org/respublika-bashkortostan-administraciya-seleskogo-poseleniya-b/42925_html_m48ac982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2241</Characters>
  <Application>Microsoft Office Word</Application>
  <DocSecurity>0</DocSecurity>
  <Lines>18</Lines>
  <Paragraphs>5</Paragraphs>
  <ScaleCrop>false</ScaleCrop>
  <Company>Grizli777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2023-09-13T06:14:00Z</dcterms:created>
  <dcterms:modified xsi:type="dcterms:W3CDTF">2023-09-13T06:14:00Z</dcterms:modified>
</cp:coreProperties>
</file>