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86" w:rsidRPr="00305895" w:rsidRDefault="00B27F86" w:rsidP="00B27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86" w:rsidRPr="00305895" w:rsidRDefault="00B27F86" w:rsidP="00B27F86">
      <w:pPr>
        <w:framePr w:wrap="none" w:vAnchor="page" w:hAnchor="page" w:x="5477" w:y="1303"/>
        <w:jc w:val="both"/>
        <w:rPr>
          <w:rFonts w:ascii="Times New Roman" w:hAnsi="Times New Roman" w:cs="Times New Roman"/>
          <w:sz w:val="28"/>
          <w:szCs w:val="28"/>
        </w:rPr>
      </w:pPr>
    </w:p>
    <w:p w:rsidR="00B27F86" w:rsidRPr="00003EFC" w:rsidRDefault="00B27F86" w:rsidP="00B27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F86" w:rsidRDefault="00B27F86" w:rsidP="00B27F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27F86" w:rsidRPr="00305895" w:rsidTr="004540A0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44ABF9B" wp14:editId="12A568D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B27F86" w:rsidRPr="00305895" w:rsidRDefault="00B27F86" w:rsidP="00454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27F86" w:rsidRPr="00305895" w:rsidRDefault="00B27F86" w:rsidP="00B2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7F86" w:rsidRPr="00305895" w:rsidRDefault="007A4941" w:rsidP="00B2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082163">
        <w:rPr>
          <w:rFonts w:ascii="Times New Roman" w:hAnsi="Times New Roman" w:cs="Times New Roman"/>
          <w:sz w:val="28"/>
          <w:szCs w:val="28"/>
        </w:rPr>
        <w:t xml:space="preserve"> 2023</w:t>
      </w:r>
      <w:r w:rsidR="00B27F86" w:rsidRPr="00305895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B27F86" w:rsidRPr="003058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8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№75</w:t>
      </w:r>
      <w:r w:rsidR="00B27F86">
        <w:rPr>
          <w:rFonts w:ascii="Times New Roman" w:hAnsi="Times New Roman" w:cs="Times New Roman"/>
          <w:sz w:val="28"/>
          <w:szCs w:val="28"/>
        </w:rPr>
        <w:t>/1</w:t>
      </w:r>
      <w:r w:rsidR="00B27F86" w:rsidRPr="00305895">
        <w:rPr>
          <w:rFonts w:ascii="Times New Roman" w:hAnsi="Times New Roman" w:cs="Times New Roman"/>
          <w:sz w:val="28"/>
          <w:szCs w:val="28"/>
        </w:rPr>
        <w:t>-5</w:t>
      </w:r>
    </w:p>
    <w:p w:rsidR="00B27F86" w:rsidRDefault="00B27F86" w:rsidP="00B27F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5895">
        <w:rPr>
          <w:rFonts w:ascii="Times New Roman" w:hAnsi="Times New Roman"/>
          <w:sz w:val="28"/>
          <w:szCs w:val="28"/>
        </w:rPr>
        <w:t>с. Верхние Татышлы</w:t>
      </w:r>
    </w:p>
    <w:p w:rsidR="00B27F86" w:rsidRPr="00305895" w:rsidRDefault="00B27F86" w:rsidP="00B27F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2163" w:rsidRDefault="00B27F86" w:rsidP="0008216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Об итогах республиканского</w:t>
      </w:r>
      <w:r w:rsidRPr="00F9058F">
        <w:rPr>
          <w:b/>
        </w:rPr>
        <w:t xml:space="preserve"> конкурс</w:t>
      </w:r>
      <w:r>
        <w:rPr>
          <w:b/>
        </w:rPr>
        <w:t>а</w:t>
      </w:r>
      <w:r w:rsidRPr="00F9058F">
        <w:rPr>
          <w:b/>
        </w:rPr>
        <w:t xml:space="preserve"> по вопросам избирательного права и избирательного процесса среди граждан с ограниченными возможностями здоровья </w:t>
      </w:r>
      <w:r w:rsidR="007A4941">
        <w:rPr>
          <w:b/>
        </w:rPr>
        <w:t>младше</w:t>
      </w:r>
      <w:r w:rsidRPr="00F9058F">
        <w:rPr>
          <w:b/>
        </w:rPr>
        <w:t xml:space="preserve"> 18 лет</w:t>
      </w:r>
      <w:r>
        <w:rPr>
          <w:b/>
        </w:rPr>
        <w:t xml:space="preserve"> и </w:t>
      </w:r>
      <w:r w:rsidR="007A4941">
        <w:rPr>
          <w:b/>
        </w:rPr>
        <w:t>викторины</w:t>
      </w:r>
      <w:r w:rsidR="00082163" w:rsidRPr="00082163">
        <w:rPr>
          <w:b/>
        </w:rPr>
        <w:t xml:space="preserve"> по вопросам избирательного права и избирательного процесса среди молодых избирателей муниципального района Татышлинский район </w:t>
      </w:r>
    </w:p>
    <w:p w:rsidR="00B27F86" w:rsidRDefault="00082163" w:rsidP="0008216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082163">
        <w:rPr>
          <w:b/>
        </w:rPr>
        <w:t>Республики Башкортостан</w:t>
      </w:r>
      <w:r w:rsidR="00B27F86">
        <w:rPr>
          <w:b/>
        </w:rPr>
        <w:t>.</w:t>
      </w:r>
    </w:p>
    <w:p w:rsidR="00082163" w:rsidRPr="00305895" w:rsidRDefault="00082163" w:rsidP="0008216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B27F86" w:rsidRPr="00305895" w:rsidRDefault="00082163" w:rsidP="00B27F86">
      <w:pPr>
        <w:pStyle w:val="20"/>
        <w:shd w:val="clear" w:color="auto" w:fill="auto"/>
        <w:spacing w:before="0" w:after="0" w:line="276" w:lineRule="auto"/>
        <w:ind w:left="160" w:firstLine="700"/>
      </w:pPr>
      <w:r w:rsidRPr="00082163"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планом мероприятий по повышению правовой культуры избирателей (участников референдума) и обучению организаторов выборов и референдумов, совершенствованию и развитию избирательных технологий в муниципальном районе Татышлинский район Республике Башкортостан на 2023 год, утвержденного решением Территориальной избирательной комиссии муниципального района Татышлинский район Республики Башкортостан от 16.01.2023 г. №46/1-5</w:t>
      </w:r>
      <w:r w:rsidR="001C3D4E">
        <w:rPr>
          <w:sz w:val="27"/>
          <w:szCs w:val="27"/>
        </w:rPr>
        <w:t xml:space="preserve"> </w:t>
      </w:r>
      <w:r w:rsidR="00B27F86">
        <w:t>,</w:t>
      </w:r>
      <w:r w:rsidR="00B27F86" w:rsidRPr="00305895">
        <w:t xml:space="preserve"> </w:t>
      </w:r>
      <w:r w:rsidR="00B27F86">
        <w:t xml:space="preserve">в рамках проведения республиканского конкурса </w:t>
      </w:r>
      <w:r w:rsidR="00B27F86" w:rsidRPr="005227B6">
        <w:t xml:space="preserve">по вопросам избирательного права и избирательного процесса среди граждан с ограниченными возможностями здоровья </w:t>
      </w:r>
      <w:r w:rsidR="001C3D4E">
        <w:t>младше</w:t>
      </w:r>
      <w:r w:rsidR="00B27F86" w:rsidRPr="005227B6">
        <w:t xml:space="preserve"> 18 лет</w:t>
      </w:r>
      <w:r w:rsidR="00B27F86">
        <w:t xml:space="preserve"> и</w:t>
      </w:r>
      <w:r w:rsidR="00B27F86" w:rsidRPr="005227B6">
        <w:t xml:space="preserve"> </w:t>
      </w:r>
      <w:r w:rsidR="00B27F86">
        <w:t xml:space="preserve">Дня молодого избирателя в Республике Башкортостан </w:t>
      </w:r>
      <w:r w:rsidR="00B27F86" w:rsidRPr="00305895">
        <w:t>территориальная избирательная комиссия решила:</w:t>
      </w:r>
    </w:p>
    <w:p w:rsidR="00B27F86" w:rsidRDefault="00B27F86" w:rsidP="00B27F8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276" w:lineRule="auto"/>
        <w:ind w:firstLine="480"/>
      </w:pPr>
      <w:r w:rsidRPr="00305895">
        <w:t>П</w:t>
      </w:r>
      <w:r>
        <w:t xml:space="preserve">одвести итоги проведения республиканского конкурса </w:t>
      </w:r>
      <w:r w:rsidRPr="005227B6">
        <w:t xml:space="preserve">по вопросам избирательного права и избирательного процесса среди граждан с ограниченными возможностями здоровья </w:t>
      </w:r>
      <w:r w:rsidR="001C3D4E">
        <w:t>младше</w:t>
      </w:r>
      <w:r w:rsidRPr="005227B6">
        <w:t xml:space="preserve"> 18 лет</w:t>
      </w:r>
      <w:r>
        <w:t xml:space="preserve"> проведенного на территории муниципального района Татышлинский район Республики Башкортостан </w:t>
      </w:r>
      <w:r w:rsidR="001C3D4E">
        <w:t>24 октября</w:t>
      </w:r>
      <w:r w:rsidR="00330FBF">
        <w:t xml:space="preserve"> 2023</w:t>
      </w:r>
      <w:r w:rsidRPr="00305895">
        <w:t xml:space="preserve"> года.</w:t>
      </w:r>
    </w:p>
    <w:p w:rsidR="00B27F86" w:rsidRPr="00330FBF" w:rsidRDefault="00B27F86" w:rsidP="00330F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tab/>
      </w:r>
      <w:r w:rsidRPr="00330FBF">
        <w:rPr>
          <w:rFonts w:ascii="Times New Roman" w:hAnsi="Times New Roman" w:cs="Times New Roman"/>
          <w:sz w:val="28"/>
          <w:szCs w:val="28"/>
        </w:rPr>
        <w:t xml:space="preserve">Конкурсной комиссией определены победители конкурса: </w:t>
      </w:r>
      <w:r w:rsidR="005667BF">
        <w:rPr>
          <w:rFonts w:ascii="Times New Roman" w:hAnsi="Times New Roman" w:cs="Times New Roman"/>
          <w:sz w:val="28"/>
          <w:szCs w:val="28"/>
        </w:rPr>
        <w:t>п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ервое место </w:t>
      </w:r>
      <w:r w:rsidR="005667BF">
        <w:rPr>
          <w:rFonts w:ascii="Times New Roman" w:hAnsi="Times New Roman" w:cs="Times New Roman"/>
          <w:sz w:val="28"/>
          <w:szCs w:val="28"/>
        </w:rPr>
        <w:t>присуждено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BF" w:rsidRPr="005667BF">
        <w:rPr>
          <w:rFonts w:ascii="Times New Roman" w:hAnsi="Times New Roman" w:cs="Times New Roman"/>
          <w:sz w:val="28"/>
          <w:szCs w:val="28"/>
        </w:rPr>
        <w:t>учащ</w:t>
      </w:r>
      <w:r w:rsidR="005667BF">
        <w:rPr>
          <w:rFonts w:ascii="Times New Roman" w:hAnsi="Times New Roman" w:cs="Times New Roman"/>
          <w:sz w:val="28"/>
          <w:szCs w:val="28"/>
        </w:rPr>
        <w:t>емуся</w:t>
      </w:r>
      <w:r w:rsidR="005667BF" w:rsidRPr="005667B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667BF" w:rsidRPr="005667BF">
        <w:rPr>
          <w:rFonts w:ascii="Times New Roman" w:hAnsi="Times New Roman" w:cs="Times New Roman"/>
          <w:sz w:val="28"/>
          <w:szCs w:val="28"/>
        </w:rPr>
        <w:t xml:space="preserve"> 9</w:t>
      </w:r>
      <w:r w:rsidR="005667BF" w:rsidRPr="005667BF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 класса школы № 2 </w:t>
      </w:r>
      <w:proofErr w:type="spellStart"/>
      <w:r w:rsidR="005667BF" w:rsidRPr="005667BF">
        <w:rPr>
          <w:rFonts w:ascii="Times New Roman" w:hAnsi="Times New Roman" w:cs="Times New Roman"/>
          <w:sz w:val="28"/>
          <w:szCs w:val="28"/>
        </w:rPr>
        <w:t>Айгиз</w:t>
      </w:r>
      <w:r w:rsidR="005667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67BF" w:rsidRPr="005667BF">
        <w:rPr>
          <w:rFonts w:ascii="Times New Roman" w:hAnsi="Times New Roman" w:cs="Times New Roman"/>
          <w:sz w:val="28"/>
          <w:szCs w:val="28"/>
        </w:rPr>
        <w:t xml:space="preserve"> Ахунов</w:t>
      </w:r>
      <w:r w:rsidR="005667BF">
        <w:rPr>
          <w:rFonts w:ascii="Times New Roman" w:hAnsi="Times New Roman" w:cs="Times New Roman"/>
          <w:sz w:val="28"/>
          <w:szCs w:val="28"/>
        </w:rPr>
        <w:t>у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, второе место </w:t>
      </w:r>
      <w:r w:rsidR="005667BF">
        <w:rPr>
          <w:rFonts w:ascii="Times New Roman" w:hAnsi="Times New Roman" w:cs="Times New Roman"/>
          <w:sz w:val="28"/>
          <w:szCs w:val="28"/>
        </w:rPr>
        <w:t>учащемус</w:t>
      </w:r>
      <w:r w:rsidR="005667BF" w:rsidRPr="005667BF">
        <w:rPr>
          <w:rFonts w:ascii="Times New Roman" w:hAnsi="Times New Roman" w:cs="Times New Roman"/>
          <w:sz w:val="28"/>
          <w:szCs w:val="28"/>
        </w:rPr>
        <w:t>я 7</w:t>
      </w:r>
      <w:r w:rsidR="005667BF" w:rsidRPr="005667BF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 класса школы №2 – Альмир</w:t>
      </w:r>
      <w:r w:rsidR="005667BF">
        <w:rPr>
          <w:rFonts w:ascii="Times New Roman" w:hAnsi="Times New Roman" w:cs="Times New Roman"/>
          <w:sz w:val="28"/>
          <w:szCs w:val="28"/>
        </w:rPr>
        <w:t>у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BF" w:rsidRPr="005667BF">
        <w:rPr>
          <w:rFonts w:ascii="Times New Roman" w:hAnsi="Times New Roman" w:cs="Times New Roman"/>
          <w:sz w:val="28"/>
          <w:szCs w:val="28"/>
        </w:rPr>
        <w:t>Шайхлисламов</w:t>
      </w:r>
      <w:r w:rsidR="005667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67BF" w:rsidRPr="005667BF">
        <w:rPr>
          <w:rFonts w:ascii="Times New Roman" w:hAnsi="Times New Roman" w:cs="Times New Roman"/>
          <w:sz w:val="28"/>
          <w:szCs w:val="28"/>
        </w:rPr>
        <w:t xml:space="preserve"> и третье место </w:t>
      </w:r>
      <w:r w:rsidR="005667BF">
        <w:rPr>
          <w:rFonts w:ascii="Times New Roman" w:hAnsi="Times New Roman" w:cs="Times New Roman"/>
          <w:sz w:val="28"/>
          <w:szCs w:val="28"/>
        </w:rPr>
        <w:t>учащемус</w:t>
      </w:r>
      <w:r w:rsidR="005667BF" w:rsidRPr="005667BF">
        <w:rPr>
          <w:rFonts w:ascii="Times New Roman" w:hAnsi="Times New Roman" w:cs="Times New Roman"/>
          <w:sz w:val="28"/>
          <w:szCs w:val="28"/>
        </w:rPr>
        <w:t>я 6</w:t>
      </w:r>
      <w:r w:rsidR="005667BF" w:rsidRPr="005667BF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5667BF">
        <w:rPr>
          <w:rFonts w:ascii="Times New Roman" w:hAnsi="Times New Roman" w:cs="Times New Roman"/>
          <w:sz w:val="28"/>
          <w:szCs w:val="28"/>
        </w:rPr>
        <w:t xml:space="preserve"> класса школы №2</w:t>
      </w:r>
      <w:r w:rsidR="005667BF" w:rsidRPr="0056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BF">
        <w:rPr>
          <w:rFonts w:ascii="Times New Roman" w:hAnsi="Times New Roman" w:cs="Times New Roman"/>
          <w:sz w:val="28"/>
          <w:szCs w:val="28"/>
        </w:rPr>
        <w:t>Нургизу</w:t>
      </w:r>
      <w:proofErr w:type="spellEnd"/>
      <w:r w:rsidR="005667BF">
        <w:rPr>
          <w:rFonts w:ascii="Times New Roman" w:hAnsi="Times New Roman" w:cs="Times New Roman"/>
          <w:sz w:val="28"/>
          <w:szCs w:val="28"/>
        </w:rPr>
        <w:t xml:space="preserve"> Шакирову.</w:t>
      </w:r>
      <w:r w:rsidRPr="0033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86" w:rsidRDefault="00B27F86" w:rsidP="00DC5DA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firstLine="426"/>
      </w:pPr>
      <w:r w:rsidRPr="00330FBF">
        <w:t xml:space="preserve">Подвести итоги проведения </w:t>
      </w:r>
      <w:r w:rsidR="005667BF">
        <w:t>викторины</w:t>
      </w:r>
      <w:r w:rsidR="00330FBF" w:rsidRPr="00330FBF">
        <w:t xml:space="preserve"> по вопросам избирательного права и избирательного процесса среди молодых избирателей муниципального района Татышлинский район Республики Башкортостан</w:t>
      </w:r>
      <w:r>
        <w:t xml:space="preserve"> </w:t>
      </w:r>
      <w:r w:rsidR="005667BF">
        <w:t>29 сентября</w:t>
      </w:r>
      <w:r w:rsidR="00330FBF">
        <w:t xml:space="preserve"> 2023</w:t>
      </w:r>
      <w:r w:rsidRPr="00305895">
        <w:t xml:space="preserve"> года</w:t>
      </w:r>
      <w:r>
        <w:t xml:space="preserve"> в рамках </w:t>
      </w:r>
      <w:r>
        <w:lastRenderedPageBreak/>
        <w:t>Дня молодого избирателя</w:t>
      </w:r>
      <w:r w:rsidRPr="00305895">
        <w:t>.</w:t>
      </w:r>
    </w:p>
    <w:p w:rsidR="005667BF" w:rsidRDefault="00B27F86" w:rsidP="00B27F86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</w:r>
      <w:r w:rsidR="00330FBF" w:rsidRPr="00CA2D10">
        <w:t xml:space="preserve">По итогам </w:t>
      </w:r>
      <w:r w:rsidR="005667BF">
        <w:t>викторины</w:t>
      </w:r>
      <w:r w:rsidR="00330FBF">
        <w:t xml:space="preserve"> </w:t>
      </w:r>
      <w:r w:rsidR="00330FBF" w:rsidRPr="00CA2D10">
        <w:t>победителями признаны</w:t>
      </w:r>
      <w:r w:rsidR="00330FBF">
        <w:t xml:space="preserve">: первое место </w:t>
      </w:r>
      <w:r w:rsidR="005667BF">
        <w:t xml:space="preserve">присуждено Станиславу </w:t>
      </w:r>
      <w:proofErr w:type="spellStart"/>
      <w:r w:rsidR="005667BF">
        <w:t>Низамову</w:t>
      </w:r>
      <w:proofErr w:type="spellEnd"/>
      <w:r w:rsidR="005667BF">
        <w:t xml:space="preserve">, второе место – Лилия </w:t>
      </w:r>
      <w:proofErr w:type="spellStart"/>
      <w:r w:rsidR="005667BF">
        <w:t>Гарифуллина</w:t>
      </w:r>
      <w:proofErr w:type="spellEnd"/>
      <w:r w:rsidR="005667BF">
        <w:t xml:space="preserve"> и третье место – </w:t>
      </w:r>
      <w:proofErr w:type="spellStart"/>
      <w:r w:rsidR="005667BF">
        <w:t>Лейсан</w:t>
      </w:r>
      <w:proofErr w:type="spellEnd"/>
      <w:r w:rsidR="005667BF">
        <w:t xml:space="preserve"> </w:t>
      </w:r>
      <w:proofErr w:type="spellStart"/>
      <w:r w:rsidR="005667BF">
        <w:t>Сабировой</w:t>
      </w:r>
      <w:proofErr w:type="spellEnd"/>
      <w:r w:rsidR="005667BF">
        <w:t>.</w:t>
      </w:r>
    </w:p>
    <w:p w:rsidR="00B27F86" w:rsidRDefault="00B27F86" w:rsidP="00942A5F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76" w:lineRule="auto"/>
        <w:ind w:firstLine="426"/>
      </w:pPr>
      <w:r>
        <w:t xml:space="preserve">Победителей конкурса наградить дипломами </w:t>
      </w:r>
      <w:r w:rsidR="005667BF">
        <w:t xml:space="preserve">и </w:t>
      </w:r>
      <w:r w:rsidR="005667BF">
        <w:t xml:space="preserve">памятными сувенирами </w:t>
      </w:r>
      <w:r>
        <w:t>Центральной избирательной к</w:t>
      </w:r>
      <w:r w:rsidR="005667BF">
        <w:t xml:space="preserve">омиссии Республики Башкортостан </w:t>
      </w:r>
      <w:r>
        <w:t>согласно Положений о проведения конкурса и викторины.</w:t>
      </w:r>
    </w:p>
    <w:p w:rsidR="00B27F86" w:rsidRDefault="00B27F86" w:rsidP="00942A5F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76" w:lineRule="auto"/>
        <w:ind w:firstLine="426"/>
      </w:pPr>
      <w:r w:rsidRPr="00305895">
        <w:t>Контроль за выполнением данного решения возложить на</w:t>
      </w:r>
      <w:r>
        <w:t xml:space="preserve"> председателя </w:t>
      </w:r>
      <w:r w:rsidRPr="00305895">
        <w:t>территориальной</w:t>
      </w:r>
      <w:r w:rsidRPr="00305895">
        <w:tab/>
        <w:t>избирательной</w:t>
      </w:r>
      <w:r w:rsidR="005667BF">
        <w:t xml:space="preserve"> </w:t>
      </w:r>
      <w:r w:rsidRPr="00305895">
        <w:t>комиссии</w:t>
      </w:r>
      <w:r>
        <w:t xml:space="preserve"> </w:t>
      </w:r>
      <w:proofErr w:type="spellStart"/>
      <w:r>
        <w:t>Муфтахова</w:t>
      </w:r>
      <w:proofErr w:type="spellEnd"/>
      <w:r w:rsidR="005667BF" w:rsidRPr="005667BF">
        <w:t xml:space="preserve"> </w:t>
      </w:r>
      <w:r w:rsidR="005667BF">
        <w:t>Р.Р</w:t>
      </w:r>
      <w:r w:rsidR="005667BF" w:rsidRPr="00305895">
        <w:t>.</w:t>
      </w:r>
    </w:p>
    <w:p w:rsidR="00B27F86" w:rsidRDefault="00B27F86" w:rsidP="00B27F86">
      <w:pPr>
        <w:pStyle w:val="20"/>
        <w:shd w:val="clear" w:color="auto" w:fill="auto"/>
        <w:tabs>
          <w:tab w:val="left" w:pos="859"/>
        </w:tabs>
        <w:spacing w:before="0" w:after="0" w:line="370" w:lineRule="exact"/>
      </w:pPr>
    </w:p>
    <w:p w:rsidR="00B27F86" w:rsidRDefault="00B27F86" w:rsidP="00B27F86">
      <w:pPr>
        <w:pStyle w:val="20"/>
        <w:shd w:val="clear" w:color="auto" w:fill="auto"/>
        <w:tabs>
          <w:tab w:val="left" w:pos="859"/>
        </w:tabs>
        <w:spacing w:before="0" w:after="0" w:line="370" w:lineRule="exact"/>
      </w:pPr>
    </w:p>
    <w:p w:rsidR="00B27F86" w:rsidRDefault="00B27F86" w:rsidP="00B27F86">
      <w:pPr>
        <w:pStyle w:val="20"/>
        <w:shd w:val="clear" w:color="auto" w:fill="auto"/>
        <w:tabs>
          <w:tab w:val="left" w:pos="859"/>
        </w:tabs>
        <w:spacing w:before="0" w:after="0" w:line="370" w:lineRule="exact"/>
      </w:pPr>
    </w:p>
    <w:p w:rsidR="00B27F86" w:rsidRPr="00305895" w:rsidRDefault="00B27F86" w:rsidP="00B27F86">
      <w:pPr>
        <w:pStyle w:val="20"/>
        <w:shd w:val="clear" w:color="auto" w:fill="auto"/>
        <w:tabs>
          <w:tab w:val="left" w:pos="859"/>
        </w:tabs>
        <w:spacing w:before="0" w:after="0" w:line="370" w:lineRule="exact"/>
      </w:pPr>
    </w:p>
    <w:p w:rsidR="00B27F86" w:rsidRDefault="00B27F86" w:rsidP="00B27F86">
      <w:pPr>
        <w:pStyle w:val="20"/>
        <w:shd w:val="clear" w:color="auto" w:fill="auto"/>
        <w:tabs>
          <w:tab w:val="left" w:pos="4253"/>
        </w:tabs>
        <w:spacing w:before="0" w:after="0" w:line="280" w:lineRule="exact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  <w:t>Р.Р. Муфтахов</w:t>
      </w:r>
    </w:p>
    <w:p w:rsidR="00B27F86" w:rsidRDefault="00B27F86" w:rsidP="00B27F86">
      <w:pPr>
        <w:pStyle w:val="20"/>
        <w:shd w:val="clear" w:color="auto" w:fill="auto"/>
        <w:tabs>
          <w:tab w:val="left" w:pos="4253"/>
        </w:tabs>
        <w:spacing w:before="0" w:after="0" w:line="280" w:lineRule="exact"/>
      </w:pPr>
    </w:p>
    <w:p w:rsidR="00B27F86" w:rsidRDefault="00B27F86" w:rsidP="00B27F86">
      <w:pPr>
        <w:pStyle w:val="20"/>
        <w:shd w:val="clear" w:color="auto" w:fill="auto"/>
        <w:tabs>
          <w:tab w:val="left" w:pos="4253"/>
        </w:tabs>
        <w:spacing w:before="0" w:after="0" w:line="280" w:lineRule="exact"/>
      </w:pPr>
    </w:p>
    <w:p w:rsidR="00B27F86" w:rsidRPr="00305895" w:rsidRDefault="00330FBF" w:rsidP="00B27F86">
      <w:pPr>
        <w:pStyle w:val="20"/>
        <w:shd w:val="clear" w:color="auto" w:fill="auto"/>
        <w:tabs>
          <w:tab w:val="left" w:pos="4253"/>
        </w:tabs>
        <w:spacing w:before="0" w:after="0" w:line="280" w:lineRule="exact"/>
        <w:sectPr w:rsidR="00B27F86" w:rsidRPr="00305895" w:rsidSect="00305895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  <w:r>
        <w:t>Се</w:t>
      </w:r>
      <w:bookmarkStart w:id="0" w:name="_GoBack"/>
      <w:bookmarkEnd w:id="0"/>
      <w:r>
        <w:t>кретарь</w:t>
      </w:r>
      <w:r>
        <w:tab/>
      </w:r>
      <w:r>
        <w:tab/>
      </w:r>
      <w:r>
        <w:tab/>
      </w:r>
      <w:r>
        <w:tab/>
      </w:r>
      <w:r>
        <w:tab/>
        <w:t>Р.М. Мухаметшин</w:t>
      </w:r>
    </w:p>
    <w:p w:rsidR="00B13E73" w:rsidRDefault="00B13E73"/>
    <w:sectPr w:rsidR="00B13E73" w:rsidSect="00DC6BCE">
      <w:pgSz w:w="11900" w:h="16840"/>
      <w:pgMar w:top="360" w:right="701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60"/>
    <w:multiLevelType w:val="multilevel"/>
    <w:tmpl w:val="4C9A4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716AA"/>
    <w:multiLevelType w:val="multilevel"/>
    <w:tmpl w:val="4C9A4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6"/>
    <w:rsid w:val="00082163"/>
    <w:rsid w:val="001C3D4E"/>
    <w:rsid w:val="00330FBF"/>
    <w:rsid w:val="005667BF"/>
    <w:rsid w:val="00652651"/>
    <w:rsid w:val="007A4941"/>
    <w:rsid w:val="00942A5F"/>
    <w:rsid w:val="00B13E73"/>
    <w:rsid w:val="00B27F86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900"/>
  <w15:chartTrackingRefBased/>
  <w15:docId w15:val="{12D65F77-D15D-4ABE-A3EF-FA13DBF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F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7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86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Plain Text"/>
    <w:basedOn w:val="a"/>
    <w:link w:val="a4"/>
    <w:uiPriority w:val="99"/>
    <w:unhideWhenUsed/>
    <w:rsid w:val="00B27F86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4">
    <w:name w:val="Текст Знак"/>
    <w:basedOn w:val="a0"/>
    <w:link w:val="a3"/>
    <w:uiPriority w:val="99"/>
    <w:rsid w:val="00B27F86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39"/>
    <w:rsid w:val="00330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7</cp:revision>
  <dcterms:created xsi:type="dcterms:W3CDTF">2023-05-16T09:18:00Z</dcterms:created>
  <dcterms:modified xsi:type="dcterms:W3CDTF">2023-10-24T11:29:00Z</dcterms:modified>
</cp:coreProperties>
</file>