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75" w:type="dxa"/>
        <w:tblInd w:w="-34" w:type="dxa"/>
        <w:tblLayout w:type="fixed"/>
        <w:tblLook w:val="01E0"/>
      </w:tblPr>
      <w:tblGrid>
        <w:gridCol w:w="4146"/>
        <w:gridCol w:w="1559"/>
        <w:gridCol w:w="3970"/>
      </w:tblGrid>
      <w:tr w:rsidR="00374419" w:rsidTr="00374419">
        <w:trPr>
          <w:trHeight w:val="1276"/>
        </w:trPr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419" w:rsidRDefault="003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be-BY"/>
              </w:rPr>
            </w:pPr>
          </w:p>
          <w:p w:rsidR="00374419" w:rsidRDefault="003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</w:pPr>
          </w:p>
          <w:p w:rsidR="00374419" w:rsidRDefault="003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  <w:lang w:val="be-BY"/>
              </w:rPr>
              <w:t>Территориальная избирательная комиссия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 муниципального района Балтачевский район   </w:t>
            </w:r>
          </w:p>
          <w:p w:rsidR="00374419" w:rsidRDefault="003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Республики Башкортостан</w:t>
            </w:r>
          </w:p>
          <w:p w:rsidR="00374419" w:rsidRDefault="003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74419" w:rsidRDefault="00374419">
            <w:pPr>
              <w:spacing w:after="0" w:line="240" w:lineRule="auto"/>
              <w:ind w:left="-91"/>
              <w:jc w:val="center"/>
              <w:rPr>
                <w:rFonts w:ascii="Times New Roman" w:eastAsia="MS Mincho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78105</wp:posOffset>
                  </wp:positionV>
                  <wp:extent cx="771525" cy="800100"/>
                  <wp:effectExtent l="19050" t="0" r="9525" b="0"/>
                  <wp:wrapTight wrapText="bothSides">
                    <wp:wrapPolygon edited="0">
                      <wp:start x="-533" y="0"/>
                      <wp:lineTo x="-533" y="21086"/>
                      <wp:lineTo x="21867" y="21086"/>
                      <wp:lineTo x="21867" y="0"/>
                      <wp:lineTo x="-533" y="0"/>
                    </wp:wrapPolygon>
                  </wp:wrapTight>
                  <wp:docPr id="2" name="Рисунок 6" descr="http://kzref.org/respublika-bashkortostan-administraciya-seleskogo-poseleniya-b/42925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http://kzref.org/respublika-bashkortostan-administraciya-seleskogo-poseleniya-b/42925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4419" w:rsidRDefault="0037441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374419" w:rsidRDefault="003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374419" w:rsidRDefault="003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Башҡортостан Республикаһы</w:t>
            </w:r>
          </w:p>
          <w:p w:rsidR="00374419" w:rsidRDefault="003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 xml:space="preserve">Балтас районы  муниципаль районының 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val="be-BY"/>
              </w:rPr>
              <w:t>ерриториаль һайлау комиссияһе</w:t>
            </w:r>
          </w:p>
          <w:p w:rsidR="00374419" w:rsidRDefault="00374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74419" w:rsidTr="00374419">
        <w:tc>
          <w:tcPr>
            <w:tcW w:w="967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74419" w:rsidRDefault="00374419">
            <w:pPr>
              <w:tabs>
                <w:tab w:val="left" w:pos="4854"/>
              </w:tabs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374419" w:rsidRDefault="00374419">
            <w:pPr>
              <w:spacing w:after="0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Е Ш Е Н И Е</w:t>
            </w:r>
          </w:p>
        </w:tc>
      </w:tr>
      <w:tr w:rsidR="00374419" w:rsidTr="00374419">
        <w:tc>
          <w:tcPr>
            <w:tcW w:w="9675" w:type="dxa"/>
            <w:gridSpan w:val="3"/>
          </w:tcPr>
          <w:p w:rsidR="00374419" w:rsidRDefault="00374419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74419" w:rsidRDefault="00374419" w:rsidP="0037441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07  июля 2023г.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№ 82/2-5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74419" w:rsidRDefault="00374419" w:rsidP="00374419">
      <w:pPr>
        <w:spacing w:after="0"/>
        <w:jc w:val="center"/>
        <w:rPr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Старобалтачево</w:t>
      </w:r>
    </w:p>
    <w:p w:rsidR="00374419" w:rsidRDefault="00374419" w:rsidP="00374419">
      <w:pPr>
        <w:pStyle w:val="a3"/>
        <w:spacing w:line="276" w:lineRule="auto"/>
      </w:pPr>
    </w:p>
    <w:p w:rsidR="00374419" w:rsidRDefault="00374419" w:rsidP="003744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</w:p>
    <w:p w:rsidR="00374419" w:rsidRDefault="00374419" w:rsidP="002A7C2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заверении списка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кандидатов в  депутаты Советов сельских поселений Богдановский, Нижнекарышевский и Ялангачевский сельсоветы муниципального района Балтачевский район Республики Башкортостан,  выдвинутых по многомандатным избирательным округам  избирательным объединением Башкортостанское региональное отделение  Политической партии </w:t>
      </w:r>
      <w:r>
        <w:rPr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Российская экологическая партия «ЗЕЛЕНЫЕ</w:t>
      </w:r>
      <w:r>
        <w:rPr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выборах 10 сентября 2023 года</w:t>
      </w:r>
    </w:p>
    <w:p w:rsidR="00374419" w:rsidRDefault="00374419" w:rsidP="00374419">
      <w:pPr>
        <w:rPr>
          <w:rFonts w:ascii="Times New Roman" w:hAnsi="Times New Roman" w:cs="Times New Roman"/>
          <w:sz w:val="28"/>
          <w:szCs w:val="28"/>
        </w:rPr>
      </w:pPr>
    </w:p>
    <w:p w:rsidR="00374419" w:rsidRDefault="00374419" w:rsidP="00374419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 24, 25, 44, 46 Кодекса Республики Башкортостан о выборах территориальная избирательная комиссия муниципального района Балтачевский район Республики Башкортостан,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 которую постановлением Центральной избирательной комиссии Республики Башкортостан №20/88-7  от 17 мая 2023 года возложены полномочия избирательных комиссий сельских поселений </w:t>
      </w:r>
      <w:r>
        <w:rPr>
          <w:rFonts w:ascii="Times New Roman" w:hAnsi="Times New Roman" w:cs="Times New Roman"/>
          <w:sz w:val="28"/>
          <w:szCs w:val="28"/>
        </w:rPr>
        <w:t>муниципального района Балтачевский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374419" w:rsidRDefault="00374419" w:rsidP="0037441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1.Заверить список кандидатов в депутаты Советов сельских поселений Богдановский, Нижнекарышевский и Ялангачевский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Балтачевский район Республики Башкортостан, выдвинутых по многомандатным избирательным округам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избирательным объединением Башкортостанское региональное отделение  Политической партии </w:t>
      </w:r>
      <w:r>
        <w:rPr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экологическая партия «ЗЕЛЕНЫЕ</w:t>
      </w:r>
      <w:r>
        <w:rPr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74419" w:rsidRDefault="00374419" w:rsidP="003744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3.Настоящее решение выдать уполномоченному представителю избирательного объединения Башкортостанское региональное отделение Политической партии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Российская экологическая партия «ЗЕЛЕНЫЕ</w:t>
      </w:r>
      <w:r>
        <w:rPr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74419" w:rsidRDefault="00374419" w:rsidP="00374419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4419" w:rsidRDefault="00374419" w:rsidP="00374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</w:p>
    <w:p w:rsidR="00374419" w:rsidRDefault="00374419" w:rsidP="00374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С.А.Биктубаев</w:t>
      </w:r>
    </w:p>
    <w:p w:rsidR="00374419" w:rsidRDefault="00374419" w:rsidP="00374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4419" w:rsidRDefault="00374419" w:rsidP="0037441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4419" w:rsidRDefault="00374419" w:rsidP="0037441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Р.Х.Хаматнурова</w:t>
      </w:r>
      <w:proofErr w:type="spellEnd"/>
    </w:p>
    <w:p w:rsidR="009F5C44" w:rsidRDefault="009F5C44"/>
    <w:sectPr w:rsidR="009F5C44" w:rsidSect="009F5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4419"/>
    <w:rsid w:val="002A7C28"/>
    <w:rsid w:val="00374419"/>
    <w:rsid w:val="009F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744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7441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7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kzref.org/respublika-bashkortostan-administraciya-seleskogo-poseleniya-b/42925_html_m48ac982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1687</Characters>
  <Application>Microsoft Office Word</Application>
  <DocSecurity>0</DocSecurity>
  <Lines>14</Lines>
  <Paragraphs>3</Paragraphs>
  <ScaleCrop>false</ScaleCrop>
  <Company>Grizli777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2023-07-08T11:14:00Z</dcterms:created>
  <dcterms:modified xsi:type="dcterms:W3CDTF">2023-07-08T11:20:00Z</dcterms:modified>
</cp:coreProperties>
</file>