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3F" w:rsidRDefault="00FE3511">
      <w:pPr>
        <w:spacing w:after="0" w:line="259" w:lineRule="auto"/>
        <w:ind w:left="70" w:firstLine="0"/>
        <w:jc w:val="center"/>
      </w:pPr>
      <w:r>
        <w:rPr>
          <w:sz w:val="28"/>
        </w:rPr>
        <w:t xml:space="preserve"> </w:t>
      </w:r>
    </w:p>
    <w:p w:rsidR="00BB36E4" w:rsidRDefault="00BB36E4" w:rsidP="00BB36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10065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4395"/>
      </w:tblGrid>
      <w:tr w:rsidR="00BB36E4" w:rsidTr="00BB36E4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B36E4" w:rsidRPr="009D0D91" w:rsidRDefault="00BB36E4" w:rsidP="0081573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BB36E4" w:rsidRPr="009D0D91" w:rsidRDefault="00BB36E4" w:rsidP="0081573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BB36E4" w:rsidRDefault="00BB36E4" w:rsidP="00815737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B36E4" w:rsidRDefault="00BB36E4" w:rsidP="0081573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6B2DBA" wp14:editId="51C6273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B36E4" w:rsidRDefault="00BB36E4" w:rsidP="00815737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BB36E4" w:rsidRDefault="00BB36E4" w:rsidP="00815737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BB36E4" w:rsidRDefault="00BB36E4" w:rsidP="00815737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BB36E4" w:rsidRDefault="00BB36E4" w:rsidP="0081573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BB36E4" w:rsidRPr="00BD1E50" w:rsidRDefault="00BB36E4" w:rsidP="00BB36E4">
      <w:pPr>
        <w:jc w:val="center"/>
        <w:rPr>
          <w:b/>
          <w:sz w:val="27"/>
          <w:szCs w:val="27"/>
        </w:rPr>
      </w:pPr>
      <w:r w:rsidRPr="00BD1E50">
        <w:rPr>
          <w:b/>
          <w:sz w:val="27"/>
          <w:szCs w:val="27"/>
        </w:rPr>
        <w:t>РЕШЕНИЕ</w:t>
      </w:r>
    </w:p>
    <w:p w:rsidR="00BB36E4" w:rsidRPr="00BD1E50" w:rsidRDefault="00BB36E4" w:rsidP="00BB36E4">
      <w:pPr>
        <w:ind w:left="360"/>
        <w:rPr>
          <w:sz w:val="27"/>
          <w:szCs w:val="27"/>
        </w:rPr>
      </w:pPr>
      <w:r w:rsidRPr="00BD1E50">
        <w:rPr>
          <w:sz w:val="27"/>
          <w:szCs w:val="27"/>
        </w:rPr>
        <w:t xml:space="preserve">«30» июня 2023 года                               </w:t>
      </w:r>
      <w:r w:rsidRPr="00BD1E50">
        <w:rPr>
          <w:sz w:val="27"/>
          <w:szCs w:val="27"/>
        </w:rPr>
        <w:tab/>
        <w:t xml:space="preserve">                              </w:t>
      </w:r>
      <w:r w:rsidRPr="00BD1E50">
        <w:rPr>
          <w:sz w:val="27"/>
          <w:szCs w:val="27"/>
        </w:rPr>
        <w:tab/>
        <w:t xml:space="preserve"> </w:t>
      </w:r>
      <w:r w:rsidRPr="00BD1E50">
        <w:rPr>
          <w:sz w:val="27"/>
          <w:szCs w:val="27"/>
        </w:rPr>
        <w:t xml:space="preserve">            </w:t>
      </w:r>
      <w:r w:rsidRPr="00BD1E50">
        <w:rPr>
          <w:sz w:val="27"/>
          <w:szCs w:val="27"/>
        </w:rPr>
        <w:t>№</w:t>
      </w:r>
      <w:r w:rsidRPr="00BD1E50">
        <w:rPr>
          <w:sz w:val="27"/>
          <w:szCs w:val="27"/>
        </w:rPr>
        <w:t>59/3</w:t>
      </w:r>
      <w:r w:rsidRPr="00BD1E50">
        <w:rPr>
          <w:sz w:val="27"/>
          <w:szCs w:val="27"/>
        </w:rPr>
        <w:t>-5</w:t>
      </w:r>
    </w:p>
    <w:p w:rsidR="00BB36E4" w:rsidRPr="00BD1E50" w:rsidRDefault="00BB36E4" w:rsidP="00BB36E4">
      <w:pPr>
        <w:ind w:left="360"/>
        <w:rPr>
          <w:sz w:val="27"/>
          <w:szCs w:val="27"/>
        </w:rPr>
      </w:pPr>
    </w:p>
    <w:p w:rsidR="00BB36E4" w:rsidRPr="00BD1E50" w:rsidRDefault="00BB36E4" w:rsidP="00BB36E4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BD1E50">
        <w:rPr>
          <w:rFonts w:ascii="Times New Roman" w:hAnsi="Times New Roman"/>
          <w:sz w:val="27"/>
          <w:szCs w:val="27"/>
        </w:rPr>
        <w:t>с. Верхние Татышлы</w:t>
      </w:r>
    </w:p>
    <w:p w:rsidR="00BB36E4" w:rsidRPr="00BD1E50" w:rsidRDefault="00BB36E4" w:rsidP="00BB36E4">
      <w:pPr>
        <w:pStyle w:val="a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FE3511" w:rsidRDefault="00FE3511" w:rsidP="00BB36E4">
      <w:pPr>
        <w:pStyle w:val="a5"/>
        <w:tabs>
          <w:tab w:val="left" w:pos="851"/>
        </w:tabs>
        <w:ind w:left="360"/>
        <w:jc w:val="center"/>
        <w:rPr>
          <w:b/>
          <w:sz w:val="27"/>
          <w:szCs w:val="27"/>
        </w:rPr>
      </w:pPr>
      <w:r w:rsidRPr="00BD1E50">
        <w:rPr>
          <w:b/>
          <w:sz w:val="27"/>
          <w:szCs w:val="27"/>
        </w:rPr>
        <w:t xml:space="preserve">О регистрации уполномоченного представителя </w:t>
      </w:r>
      <w:r w:rsidR="00BB36E4" w:rsidRPr="00BD1E50">
        <w:rPr>
          <w:b/>
          <w:bCs/>
          <w:spacing w:val="-2"/>
          <w:sz w:val="27"/>
          <w:szCs w:val="27"/>
        </w:rPr>
        <w:t>Регионального отделения</w:t>
      </w:r>
      <w:r w:rsidR="00BB36E4" w:rsidRPr="00BD1E50">
        <w:rPr>
          <w:b/>
          <w:bCs/>
          <w:spacing w:val="-2"/>
          <w:sz w:val="27"/>
          <w:szCs w:val="27"/>
        </w:rPr>
        <w:t xml:space="preserve"> в Республике Башкортостан Политической партии «Гражданская платформа»</w:t>
      </w:r>
      <w:r w:rsidR="00BB36E4" w:rsidRPr="00BD1E50">
        <w:rPr>
          <w:b/>
          <w:bCs/>
          <w:spacing w:val="-2"/>
          <w:sz w:val="27"/>
          <w:szCs w:val="27"/>
        </w:rPr>
        <w:t xml:space="preserve"> </w:t>
      </w:r>
      <w:r w:rsidRPr="00BD1E50">
        <w:rPr>
          <w:b/>
          <w:sz w:val="27"/>
          <w:szCs w:val="27"/>
        </w:rPr>
        <w:t xml:space="preserve">на выборах депутатов </w:t>
      </w:r>
      <w:r w:rsidR="00BD1E50" w:rsidRPr="00BD1E50">
        <w:rPr>
          <w:b/>
          <w:sz w:val="27"/>
          <w:szCs w:val="27"/>
        </w:rPr>
        <w:t>Совета сельского</w:t>
      </w:r>
      <w:r w:rsidRPr="00BD1E50">
        <w:rPr>
          <w:b/>
          <w:sz w:val="27"/>
          <w:szCs w:val="27"/>
        </w:rPr>
        <w:t xml:space="preserve"> поселения </w:t>
      </w:r>
      <w:r w:rsidR="00BB36E4" w:rsidRPr="00BD1E50">
        <w:rPr>
          <w:b/>
          <w:sz w:val="27"/>
          <w:szCs w:val="27"/>
        </w:rPr>
        <w:t xml:space="preserve">Кудашевский </w:t>
      </w:r>
      <w:r w:rsidRPr="00BD1E50">
        <w:rPr>
          <w:b/>
          <w:sz w:val="27"/>
          <w:szCs w:val="27"/>
        </w:rPr>
        <w:t xml:space="preserve">сельсовет муниципального района </w:t>
      </w:r>
      <w:r w:rsidR="00BB36E4" w:rsidRPr="00BD1E50">
        <w:rPr>
          <w:b/>
          <w:sz w:val="27"/>
          <w:szCs w:val="27"/>
        </w:rPr>
        <w:t xml:space="preserve">Татышлинский район Республики Башкортостан </w:t>
      </w:r>
    </w:p>
    <w:p w:rsidR="00AF123F" w:rsidRPr="00BD1E50" w:rsidRDefault="00FE3511" w:rsidP="00BB36E4">
      <w:pPr>
        <w:pStyle w:val="a5"/>
        <w:tabs>
          <w:tab w:val="left" w:pos="851"/>
        </w:tabs>
        <w:ind w:left="360"/>
        <w:jc w:val="center"/>
        <w:rPr>
          <w:b/>
          <w:sz w:val="27"/>
          <w:szCs w:val="27"/>
        </w:rPr>
      </w:pPr>
      <w:bookmarkStart w:id="0" w:name="_GoBack"/>
      <w:bookmarkEnd w:id="0"/>
      <w:r w:rsidRPr="00BD1E50">
        <w:rPr>
          <w:b/>
          <w:sz w:val="27"/>
          <w:szCs w:val="27"/>
        </w:rPr>
        <w:t>1</w:t>
      </w:r>
      <w:r w:rsidR="00BB36E4" w:rsidRPr="00BD1E50">
        <w:rPr>
          <w:b/>
          <w:sz w:val="27"/>
          <w:szCs w:val="27"/>
        </w:rPr>
        <w:t>0 сентября 2023</w:t>
      </w:r>
      <w:r w:rsidRPr="00BD1E50">
        <w:rPr>
          <w:b/>
          <w:sz w:val="27"/>
          <w:szCs w:val="27"/>
        </w:rPr>
        <w:t xml:space="preserve"> года</w:t>
      </w:r>
      <w:r w:rsidRPr="00BD1E50">
        <w:rPr>
          <w:b/>
          <w:sz w:val="27"/>
          <w:szCs w:val="27"/>
        </w:rPr>
        <w:t xml:space="preserve"> </w:t>
      </w:r>
    </w:p>
    <w:p w:rsidR="00AF123F" w:rsidRPr="00BD1E50" w:rsidRDefault="00FE3511">
      <w:pPr>
        <w:spacing w:after="87" w:line="259" w:lineRule="auto"/>
        <w:ind w:left="410" w:firstLine="0"/>
        <w:jc w:val="center"/>
        <w:rPr>
          <w:sz w:val="27"/>
          <w:szCs w:val="27"/>
        </w:rPr>
      </w:pPr>
      <w:r w:rsidRPr="00BD1E50">
        <w:rPr>
          <w:sz w:val="27"/>
          <w:szCs w:val="27"/>
        </w:rPr>
        <w:t xml:space="preserve"> </w:t>
      </w:r>
    </w:p>
    <w:p w:rsidR="00AF123F" w:rsidRPr="00BD1E50" w:rsidRDefault="00FE3511" w:rsidP="00BD1E50">
      <w:pPr>
        <w:pStyle w:val="a5"/>
        <w:tabs>
          <w:tab w:val="left" w:pos="851"/>
        </w:tabs>
        <w:spacing w:line="276" w:lineRule="auto"/>
        <w:ind w:left="360"/>
        <w:jc w:val="both"/>
        <w:rPr>
          <w:sz w:val="27"/>
          <w:szCs w:val="27"/>
        </w:rPr>
      </w:pPr>
      <w:r w:rsidRPr="00BD1E50">
        <w:rPr>
          <w:sz w:val="27"/>
          <w:szCs w:val="27"/>
        </w:rPr>
        <w:t xml:space="preserve"> </w:t>
      </w:r>
      <w:r w:rsidR="00BD1E50" w:rsidRPr="00BD1E50">
        <w:rPr>
          <w:sz w:val="27"/>
          <w:szCs w:val="27"/>
        </w:rPr>
        <w:tab/>
      </w:r>
      <w:r w:rsidRPr="00BD1E50">
        <w:rPr>
          <w:sz w:val="27"/>
          <w:szCs w:val="27"/>
        </w:rPr>
        <w:t xml:space="preserve">Рассмотрев документы, представленные для регистрации уполномоченного представителя </w:t>
      </w:r>
      <w:r w:rsidR="00BD1E50" w:rsidRPr="00BD1E50">
        <w:rPr>
          <w:bCs/>
          <w:spacing w:val="-2"/>
          <w:sz w:val="27"/>
          <w:szCs w:val="27"/>
        </w:rPr>
        <w:t xml:space="preserve">Регионального отделения в Республике Башкортостан Политической партии «Гражданская платформа» </w:t>
      </w:r>
      <w:r w:rsidR="00BD1E50" w:rsidRPr="00BD1E50">
        <w:rPr>
          <w:sz w:val="27"/>
          <w:szCs w:val="27"/>
        </w:rPr>
        <w:t>на выборах депутатов Совета сельского поселения Кудашевский сельсовет муниципального района Татышлинский район Республики Башкортостан</w:t>
      </w:r>
      <w:r w:rsidR="00BD1E50" w:rsidRPr="00BD1E50">
        <w:rPr>
          <w:sz w:val="27"/>
          <w:szCs w:val="27"/>
        </w:rPr>
        <w:t xml:space="preserve"> </w:t>
      </w:r>
      <w:r w:rsidR="00BD1E50" w:rsidRPr="00BD1E50">
        <w:rPr>
          <w:sz w:val="27"/>
          <w:szCs w:val="27"/>
        </w:rPr>
        <w:t>по одномандатному избирательному округу №2  10 сентября 2023 года</w:t>
      </w:r>
      <w:r w:rsidRPr="00BD1E50">
        <w:rPr>
          <w:sz w:val="27"/>
          <w:szCs w:val="27"/>
        </w:rPr>
        <w:t xml:space="preserve">, в </w:t>
      </w:r>
      <w:r w:rsidRPr="00BD1E50">
        <w:rPr>
          <w:sz w:val="27"/>
          <w:szCs w:val="27"/>
        </w:rPr>
        <w:t>соответствии со статьями 2</w:t>
      </w:r>
      <w:r w:rsidR="00BD1E50" w:rsidRPr="00BD1E50">
        <w:rPr>
          <w:sz w:val="27"/>
          <w:szCs w:val="27"/>
        </w:rPr>
        <w:t>4</w:t>
      </w:r>
      <w:r w:rsidRPr="00BD1E50">
        <w:rPr>
          <w:sz w:val="27"/>
          <w:szCs w:val="27"/>
        </w:rPr>
        <w:t xml:space="preserve">, 42 Кодекса Республики Башкортостан о выборах территориальная избирательная комиссия муниципального района </w:t>
      </w:r>
      <w:r w:rsidR="00BD1E50" w:rsidRPr="00BD1E50">
        <w:rPr>
          <w:sz w:val="27"/>
          <w:szCs w:val="27"/>
        </w:rPr>
        <w:t>Татышлинский</w:t>
      </w:r>
      <w:r w:rsidRPr="00BD1E50">
        <w:rPr>
          <w:sz w:val="27"/>
          <w:szCs w:val="27"/>
        </w:rPr>
        <w:t xml:space="preserve"> район</w:t>
      </w:r>
      <w:r w:rsidRPr="00BD1E50">
        <w:rPr>
          <w:i/>
          <w:sz w:val="27"/>
          <w:szCs w:val="27"/>
        </w:rPr>
        <w:t xml:space="preserve"> </w:t>
      </w:r>
      <w:r w:rsidRPr="00BD1E50">
        <w:rPr>
          <w:sz w:val="27"/>
          <w:szCs w:val="27"/>
        </w:rPr>
        <w:t>Республики Башкортостан, на которую постановлением Центральной избирательной комиссии Республики Ба</w:t>
      </w:r>
      <w:r w:rsidRPr="00BD1E50">
        <w:rPr>
          <w:sz w:val="27"/>
          <w:szCs w:val="27"/>
        </w:rPr>
        <w:t xml:space="preserve">шкортостан </w:t>
      </w:r>
      <w:r w:rsidR="00BD1E50" w:rsidRPr="00BD1E50">
        <w:rPr>
          <w:sz w:val="27"/>
          <w:szCs w:val="27"/>
        </w:rPr>
        <w:t xml:space="preserve">17 мая 2023 года №20/125-7 </w:t>
      </w:r>
      <w:r w:rsidRPr="00BD1E50">
        <w:rPr>
          <w:sz w:val="27"/>
          <w:szCs w:val="27"/>
        </w:rPr>
        <w:t xml:space="preserve">возложены полномочия избирательных комиссий сельских поселений муниципального района </w:t>
      </w:r>
      <w:r w:rsidR="00BD1E50" w:rsidRPr="00BD1E50">
        <w:rPr>
          <w:sz w:val="27"/>
          <w:szCs w:val="27"/>
        </w:rPr>
        <w:t>Татышлинский</w:t>
      </w:r>
      <w:r w:rsidRPr="00BD1E50">
        <w:rPr>
          <w:sz w:val="27"/>
          <w:szCs w:val="27"/>
        </w:rPr>
        <w:t xml:space="preserve"> район</w:t>
      </w:r>
      <w:r w:rsidRPr="00BD1E50">
        <w:rPr>
          <w:i/>
          <w:sz w:val="27"/>
          <w:szCs w:val="27"/>
        </w:rPr>
        <w:t xml:space="preserve"> </w:t>
      </w:r>
      <w:r w:rsidRPr="00BD1E50">
        <w:rPr>
          <w:sz w:val="27"/>
          <w:szCs w:val="27"/>
        </w:rPr>
        <w:t>Республики Башкортостан, решила:</w:t>
      </w:r>
      <w:r w:rsidRPr="00BD1E50">
        <w:rPr>
          <w:sz w:val="27"/>
          <w:szCs w:val="27"/>
        </w:rPr>
        <w:t xml:space="preserve"> </w:t>
      </w:r>
    </w:p>
    <w:p w:rsidR="00AF123F" w:rsidRPr="00BD1E50" w:rsidRDefault="00FE3511" w:rsidP="00BD1E50">
      <w:pPr>
        <w:spacing w:after="45" w:line="276" w:lineRule="auto"/>
        <w:ind w:left="345" w:right="-15" w:firstLine="348"/>
        <w:rPr>
          <w:sz w:val="27"/>
          <w:szCs w:val="27"/>
        </w:rPr>
      </w:pPr>
      <w:r w:rsidRPr="00BD1E50">
        <w:rPr>
          <w:sz w:val="27"/>
          <w:szCs w:val="27"/>
        </w:rPr>
        <w:t>1</w:t>
      </w:r>
      <w:r w:rsidRPr="00BD1E50">
        <w:rPr>
          <w:sz w:val="27"/>
          <w:szCs w:val="27"/>
        </w:rPr>
        <w:t xml:space="preserve">.Зарегистрировать </w:t>
      </w:r>
      <w:r w:rsidR="00BD1E50" w:rsidRPr="00BD1E50">
        <w:rPr>
          <w:sz w:val="27"/>
          <w:szCs w:val="27"/>
        </w:rPr>
        <w:t xml:space="preserve">Хайруллина Ильяса </w:t>
      </w:r>
      <w:proofErr w:type="spellStart"/>
      <w:r w:rsidR="00BD1E50" w:rsidRPr="00BD1E50">
        <w:rPr>
          <w:sz w:val="27"/>
          <w:szCs w:val="27"/>
        </w:rPr>
        <w:t>Юнусовича</w:t>
      </w:r>
      <w:proofErr w:type="spellEnd"/>
      <w:r w:rsidR="00BD1E50" w:rsidRPr="00BD1E50">
        <w:rPr>
          <w:sz w:val="27"/>
          <w:szCs w:val="27"/>
        </w:rPr>
        <w:t xml:space="preserve">, 22.09.1986 года рождения, паспорт гражданина Российской Федерации  серия 9207 №085588 выданный ОВД Арского района Республики Татарстан 16.12.2006г., зарегистрированного по адресу: 420100, Республика Татарстан, г. Казань, ул. </w:t>
      </w:r>
      <w:proofErr w:type="spellStart"/>
      <w:r w:rsidR="00BD1E50" w:rsidRPr="00BD1E50">
        <w:rPr>
          <w:sz w:val="27"/>
          <w:szCs w:val="27"/>
        </w:rPr>
        <w:t>Тыныч</w:t>
      </w:r>
      <w:proofErr w:type="spellEnd"/>
      <w:r w:rsidR="00BD1E50" w:rsidRPr="00BD1E50">
        <w:rPr>
          <w:sz w:val="27"/>
          <w:szCs w:val="27"/>
        </w:rPr>
        <w:t xml:space="preserve">, д. 3, кв. 162 </w:t>
      </w:r>
      <w:r w:rsidRPr="00BD1E50">
        <w:rPr>
          <w:sz w:val="27"/>
          <w:szCs w:val="27"/>
        </w:rPr>
        <w:t xml:space="preserve"> уполномоченным   представ</w:t>
      </w:r>
      <w:r w:rsidRPr="00BD1E50">
        <w:rPr>
          <w:sz w:val="27"/>
          <w:szCs w:val="27"/>
        </w:rPr>
        <w:t xml:space="preserve">ителем </w:t>
      </w:r>
      <w:r w:rsidR="00BD1E50" w:rsidRPr="00BD1E50">
        <w:rPr>
          <w:bCs/>
          <w:spacing w:val="-2"/>
          <w:sz w:val="27"/>
          <w:szCs w:val="27"/>
        </w:rPr>
        <w:t xml:space="preserve">Регионального отделения в Республике Башкортостан Политической партии «Гражданская платформа» </w:t>
      </w:r>
      <w:r w:rsidRPr="00BD1E50">
        <w:rPr>
          <w:sz w:val="27"/>
          <w:szCs w:val="27"/>
        </w:rPr>
        <w:t xml:space="preserve">на выборах депутатов Совета сельского поселения </w:t>
      </w:r>
      <w:r w:rsidR="00BD1E50" w:rsidRPr="00BD1E50">
        <w:rPr>
          <w:sz w:val="27"/>
          <w:szCs w:val="27"/>
        </w:rPr>
        <w:t xml:space="preserve">Кудашевский </w:t>
      </w:r>
      <w:r w:rsidRPr="00BD1E50">
        <w:rPr>
          <w:sz w:val="27"/>
          <w:szCs w:val="27"/>
        </w:rPr>
        <w:t xml:space="preserve"> сельсовет муниципального района </w:t>
      </w:r>
      <w:r w:rsidR="00BD1E50" w:rsidRPr="00BD1E50">
        <w:rPr>
          <w:sz w:val="27"/>
          <w:szCs w:val="27"/>
        </w:rPr>
        <w:t>Татышлинский район</w:t>
      </w:r>
      <w:r w:rsidRPr="00BD1E50">
        <w:rPr>
          <w:sz w:val="27"/>
          <w:szCs w:val="27"/>
        </w:rPr>
        <w:t xml:space="preserve"> Республики Башкортостан </w:t>
      </w:r>
      <w:r w:rsidR="00BD1E50" w:rsidRPr="00BD1E50">
        <w:rPr>
          <w:sz w:val="27"/>
          <w:szCs w:val="27"/>
        </w:rPr>
        <w:t xml:space="preserve">по одномандатному избирательному округу №2 </w:t>
      </w:r>
      <w:r w:rsidRPr="00BD1E50">
        <w:rPr>
          <w:sz w:val="27"/>
          <w:szCs w:val="27"/>
        </w:rPr>
        <w:t>1</w:t>
      </w:r>
      <w:r w:rsidRPr="00BD1E50">
        <w:rPr>
          <w:sz w:val="27"/>
          <w:szCs w:val="27"/>
        </w:rPr>
        <w:t>3 сентября 2020 года.</w:t>
      </w:r>
      <w:r w:rsidRPr="00BD1E50">
        <w:rPr>
          <w:sz w:val="27"/>
          <w:szCs w:val="27"/>
        </w:rPr>
        <w:t xml:space="preserve"> </w:t>
      </w:r>
    </w:p>
    <w:p w:rsidR="00AF123F" w:rsidRPr="00BD1E50" w:rsidRDefault="00FE3511" w:rsidP="00BD1E50">
      <w:pPr>
        <w:spacing w:after="11" w:line="276" w:lineRule="auto"/>
        <w:ind w:left="364" w:right="219"/>
        <w:jc w:val="center"/>
        <w:rPr>
          <w:sz w:val="27"/>
          <w:szCs w:val="27"/>
        </w:rPr>
      </w:pPr>
      <w:r w:rsidRPr="00BD1E50">
        <w:rPr>
          <w:sz w:val="27"/>
          <w:szCs w:val="27"/>
        </w:rPr>
        <w:t xml:space="preserve">2.Направить настоящее решение в участковые избирательные комиссии. </w:t>
      </w:r>
    </w:p>
    <w:p w:rsidR="00AF123F" w:rsidRPr="00BD1E50" w:rsidRDefault="00FE3511">
      <w:pPr>
        <w:spacing w:after="88" w:line="259" w:lineRule="auto"/>
        <w:ind w:left="708" w:firstLine="0"/>
        <w:jc w:val="left"/>
        <w:rPr>
          <w:sz w:val="27"/>
          <w:szCs w:val="27"/>
        </w:rPr>
      </w:pPr>
      <w:r w:rsidRPr="00BD1E50">
        <w:rPr>
          <w:sz w:val="27"/>
          <w:szCs w:val="27"/>
        </w:rPr>
        <w:t xml:space="preserve"> </w:t>
      </w:r>
    </w:p>
    <w:p w:rsidR="00AF123F" w:rsidRPr="00BD1E50" w:rsidRDefault="00FE3511" w:rsidP="00BD1E50">
      <w:pPr>
        <w:tabs>
          <w:tab w:val="center" w:pos="2125"/>
          <w:tab w:val="center" w:pos="2833"/>
          <w:tab w:val="center" w:pos="3541"/>
          <w:tab w:val="center" w:pos="4249"/>
          <w:tab w:val="center" w:pos="6194"/>
        </w:tabs>
        <w:spacing w:after="70" w:line="259" w:lineRule="auto"/>
        <w:ind w:left="284" w:firstLine="0"/>
        <w:jc w:val="left"/>
        <w:rPr>
          <w:sz w:val="27"/>
          <w:szCs w:val="27"/>
        </w:rPr>
      </w:pPr>
      <w:r w:rsidRPr="00BD1E50">
        <w:rPr>
          <w:sz w:val="27"/>
          <w:szCs w:val="27"/>
        </w:rPr>
        <w:t xml:space="preserve">Председатель </w:t>
      </w:r>
      <w:r w:rsidRPr="00BD1E50">
        <w:rPr>
          <w:sz w:val="27"/>
          <w:szCs w:val="27"/>
        </w:rPr>
        <w:tab/>
        <w:t xml:space="preserve"> </w:t>
      </w:r>
      <w:r w:rsidRPr="00BD1E50">
        <w:rPr>
          <w:sz w:val="27"/>
          <w:szCs w:val="27"/>
        </w:rPr>
        <w:tab/>
        <w:t xml:space="preserve"> </w:t>
      </w:r>
      <w:r w:rsidRPr="00BD1E50">
        <w:rPr>
          <w:sz w:val="27"/>
          <w:szCs w:val="27"/>
        </w:rPr>
        <w:tab/>
        <w:t xml:space="preserve"> </w:t>
      </w:r>
      <w:r w:rsidRPr="00BD1E50">
        <w:rPr>
          <w:sz w:val="27"/>
          <w:szCs w:val="27"/>
        </w:rPr>
        <w:tab/>
        <w:t xml:space="preserve"> </w:t>
      </w:r>
      <w:r w:rsidRPr="00BD1E50">
        <w:rPr>
          <w:sz w:val="27"/>
          <w:szCs w:val="27"/>
        </w:rPr>
        <w:tab/>
      </w:r>
      <w:r w:rsidR="00BD1E50" w:rsidRPr="00BD1E50">
        <w:rPr>
          <w:sz w:val="27"/>
          <w:szCs w:val="27"/>
        </w:rPr>
        <w:tab/>
      </w:r>
      <w:r w:rsidR="00BD1E50" w:rsidRPr="00BD1E50"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D1E50" w:rsidRPr="00BD1E50">
        <w:rPr>
          <w:sz w:val="27"/>
          <w:szCs w:val="27"/>
        </w:rPr>
        <w:t>Р.Р. Муфтахов</w:t>
      </w:r>
      <w:r w:rsidRPr="00BD1E50">
        <w:rPr>
          <w:sz w:val="27"/>
          <w:szCs w:val="27"/>
        </w:rPr>
        <w:t xml:space="preserve"> </w:t>
      </w:r>
    </w:p>
    <w:p w:rsidR="00BD1E50" w:rsidRPr="00BD1E50" w:rsidRDefault="00BD1E50" w:rsidP="00BD1E50">
      <w:pPr>
        <w:tabs>
          <w:tab w:val="center" w:pos="2125"/>
          <w:tab w:val="center" w:pos="2833"/>
          <w:tab w:val="center" w:pos="3541"/>
          <w:tab w:val="center" w:pos="4249"/>
          <w:tab w:val="center" w:pos="6194"/>
        </w:tabs>
        <w:spacing w:after="70" w:line="259" w:lineRule="auto"/>
        <w:ind w:left="284" w:firstLine="0"/>
        <w:jc w:val="left"/>
        <w:rPr>
          <w:sz w:val="27"/>
          <w:szCs w:val="27"/>
        </w:rPr>
      </w:pPr>
    </w:p>
    <w:p w:rsidR="00AF123F" w:rsidRPr="00BD1E50" w:rsidRDefault="00FE3511" w:rsidP="00BD1E50">
      <w:pPr>
        <w:spacing w:after="0" w:line="259" w:lineRule="auto"/>
        <w:ind w:left="284"/>
        <w:jc w:val="left"/>
        <w:rPr>
          <w:sz w:val="27"/>
          <w:szCs w:val="27"/>
        </w:rPr>
      </w:pPr>
      <w:r w:rsidRPr="00BD1E50">
        <w:rPr>
          <w:sz w:val="27"/>
          <w:szCs w:val="27"/>
        </w:rPr>
        <w:t xml:space="preserve">Секретарь                                                      </w:t>
      </w:r>
      <w:r w:rsidR="00BD1E50" w:rsidRPr="00BD1E50">
        <w:rPr>
          <w:sz w:val="27"/>
          <w:szCs w:val="27"/>
        </w:rPr>
        <w:tab/>
      </w:r>
      <w:r w:rsidR="00BD1E50" w:rsidRPr="00BD1E50">
        <w:rPr>
          <w:sz w:val="27"/>
          <w:szCs w:val="27"/>
        </w:rPr>
        <w:tab/>
      </w:r>
      <w:r w:rsidR="00BD1E50" w:rsidRPr="00BD1E50">
        <w:rPr>
          <w:sz w:val="27"/>
          <w:szCs w:val="27"/>
        </w:rPr>
        <w:tab/>
      </w:r>
      <w:r w:rsidR="00BD1E50">
        <w:rPr>
          <w:sz w:val="27"/>
          <w:szCs w:val="27"/>
        </w:rPr>
        <w:tab/>
      </w:r>
      <w:r w:rsidR="00BD1E50" w:rsidRPr="00BD1E50">
        <w:rPr>
          <w:sz w:val="27"/>
          <w:szCs w:val="27"/>
        </w:rPr>
        <w:t>Р.М. Мухаметшин</w:t>
      </w:r>
      <w:r w:rsidRPr="00BD1E50">
        <w:rPr>
          <w:sz w:val="27"/>
          <w:szCs w:val="27"/>
        </w:rPr>
        <w:t xml:space="preserve"> </w:t>
      </w:r>
      <w:r w:rsidRPr="00BD1E50">
        <w:rPr>
          <w:sz w:val="27"/>
          <w:szCs w:val="27"/>
        </w:rPr>
        <w:t xml:space="preserve"> </w:t>
      </w:r>
    </w:p>
    <w:sectPr w:rsidR="00AF123F" w:rsidRPr="00BD1E50" w:rsidSect="00BB36E4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F"/>
    <w:rsid w:val="00AF123F"/>
    <w:rsid w:val="00BB36E4"/>
    <w:rsid w:val="00BD1E5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3DD"/>
  <w15:docId w15:val="{956BB7DC-0844-4A94-B70F-2C0E81ED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5" w:lineRule="auto"/>
      <w:ind w:left="25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rsid w:val="00BB36E4"/>
    <w:rPr>
      <w:rFonts w:ascii="Consolas" w:eastAsia="Calibri" w:hAnsi="Consolas" w:cs="Times New Roman"/>
      <w:sz w:val="21"/>
      <w:szCs w:val="21"/>
    </w:rPr>
  </w:style>
  <w:style w:type="paragraph" w:styleId="a4">
    <w:name w:val="Plain Text"/>
    <w:basedOn w:val="a"/>
    <w:link w:val="a3"/>
    <w:uiPriority w:val="99"/>
    <w:unhideWhenUsed/>
    <w:rsid w:val="00BB36E4"/>
    <w:pPr>
      <w:spacing w:after="0" w:line="240" w:lineRule="auto"/>
      <w:ind w:left="0" w:firstLine="0"/>
      <w:jc w:val="left"/>
    </w:pPr>
    <w:rPr>
      <w:rFonts w:ascii="Consolas" w:eastAsia="Calibri" w:hAnsi="Consolas"/>
      <w:color w:val="auto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BB36E4"/>
    <w:rPr>
      <w:rFonts w:ascii="Consolas" w:eastAsia="Times New Roman" w:hAnsi="Consolas" w:cs="Consolas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BB36E4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apm1-02T051</cp:lastModifiedBy>
  <cp:revision>3</cp:revision>
  <dcterms:created xsi:type="dcterms:W3CDTF">2023-07-02T04:46:00Z</dcterms:created>
  <dcterms:modified xsi:type="dcterms:W3CDTF">2023-07-02T05:03:00Z</dcterms:modified>
</cp:coreProperties>
</file>