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1D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041D77">
        <w:rPr>
          <w:rFonts w:ascii="Times New Roman" w:eastAsia="Times New Roman" w:hAnsi="Times New Roman" w:cs="Times New Roman"/>
          <w:sz w:val="28"/>
          <w:szCs w:val="28"/>
          <w:lang w:eastAsia="ru-RU"/>
        </w:rPr>
        <w:t>63/79-5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A47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F13D5C">
        <w:rPr>
          <w:rFonts w:ascii="Times New Roman" w:hAnsi="Times New Roman" w:cs="Times New Roman"/>
          <w:b/>
          <w:sz w:val="27"/>
          <w:szCs w:val="27"/>
        </w:rPr>
        <w:t xml:space="preserve">Шакировой Ирины </w:t>
      </w:r>
      <w:proofErr w:type="spellStart"/>
      <w:r w:rsidR="00F13D5C">
        <w:rPr>
          <w:rFonts w:ascii="Times New Roman" w:hAnsi="Times New Roman" w:cs="Times New Roman"/>
          <w:b/>
          <w:sz w:val="27"/>
          <w:szCs w:val="27"/>
        </w:rPr>
        <w:t>Фатихьяновны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1775F3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F13D5C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A47625"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F13D5C" w:rsidRPr="00F13D5C">
        <w:rPr>
          <w:rFonts w:ascii="Times New Roman" w:hAnsi="Times New Roman" w:cs="Times New Roman"/>
          <w:sz w:val="27"/>
          <w:szCs w:val="27"/>
        </w:rPr>
        <w:t xml:space="preserve">Шакировой Ирины </w:t>
      </w:r>
      <w:proofErr w:type="spellStart"/>
      <w:r w:rsidR="00F13D5C" w:rsidRPr="00F13D5C">
        <w:rPr>
          <w:rFonts w:ascii="Times New Roman" w:hAnsi="Times New Roman" w:cs="Times New Roman"/>
          <w:sz w:val="27"/>
          <w:szCs w:val="27"/>
        </w:rPr>
        <w:t>Фатихьяновны</w:t>
      </w:r>
      <w:proofErr w:type="spellEnd"/>
      <w:r w:rsidR="00F13D5C" w:rsidRPr="00F13D5C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F13D5C" w:rsidRPr="00F13D5C">
        <w:rPr>
          <w:rFonts w:ascii="Times New Roman" w:hAnsi="Times New Roman" w:cs="Times New Roman"/>
          <w:sz w:val="27"/>
          <w:szCs w:val="27"/>
        </w:rPr>
        <w:t>Шакиров</w:t>
      </w:r>
      <w:r w:rsidR="00F13D5C">
        <w:rPr>
          <w:rFonts w:ascii="Times New Roman" w:hAnsi="Times New Roman" w:cs="Times New Roman"/>
          <w:sz w:val="27"/>
          <w:szCs w:val="27"/>
        </w:rPr>
        <w:t>у</w:t>
      </w:r>
      <w:r w:rsidR="00F13D5C" w:rsidRPr="00F13D5C">
        <w:rPr>
          <w:rFonts w:ascii="Times New Roman" w:hAnsi="Times New Roman" w:cs="Times New Roman"/>
          <w:sz w:val="27"/>
          <w:szCs w:val="27"/>
        </w:rPr>
        <w:t xml:space="preserve"> Ирин</w:t>
      </w:r>
      <w:r w:rsidR="00F13D5C">
        <w:rPr>
          <w:rFonts w:ascii="Times New Roman" w:hAnsi="Times New Roman" w:cs="Times New Roman"/>
          <w:sz w:val="27"/>
          <w:szCs w:val="27"/>
        </w:rPr>
        <w:t>у</w:t>
      </w:r>
      <w:r w:rsidR="00F13D5C" w:rsidRPr="00F13D5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13D5C" w:rsidRPr="00F13D5C">
        <w:rPr>
          <w:rFonts w:ascii="Times New Roman" w:hAnsi="Times New Roman" w:cs="Times New Roman"/>
          <w:sz w:val="27"/>
          <w:szCs w:val="27"/>
        </w:rPr>
        <w:t>Фатихьяновн</w:t>
      </w:r>
      <w:r w:rsidR="00F13D5C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13D5C">
        <w:rPr>
          <w:rFonts w:ascii="Times New Roman" w:hAnsi="Times New Roman" w:cs="Times New Roman"/>
          <w:sz w:val="27"/>
          <w:szCs w:val="27"/>
        </w:rPr>
        <w:t>05.11.1976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55496F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>,</w:t>
      </w:r>
      <w:r w:rsidR="00ED70A2">
        <w:rPr>
          <w:rFonts w:ascii="Times New Roman" w:hAnsi="Times New Roman" w:cs="Times New Roman"/>
          <w:sz w:val="27"/>
          <w:szCs w:val="27"/>
        </w:rPr>
        <w:t xml:space="preserve"> </w:t>
      </w:r>
      <w:r w:rsidR="00F13D5C">
        <w:rPr>
          <w:rFonts w:ascii="Times New Roman" w:hAnsi="Times New Roman" w:cs="Times New Roman"/>
          <w:sz w:val="27"/>
          <w:szCs w:val="27"/>
        </w:rPr>
        <w:t>учетчика группы выращивания молодняка МТФ №1 ООО СП «Крупской»</w:t>
      </w:r>
      <w:r w:rsidR="001775F3">
        <w:rPr>
          <w:rFonts w:ascii="Times New Roman" w:hAnsi="Times New Roman" w:cs="Times New Roman"/>
          <w:sz w:val="27"/>
          <w:szCs w:val="27"/>
        </w:rPr>
        <w:t xml:space="preserve"> МР Татышлинский район РБ,</w:t>
      </w:r>
      <w:r w:rsidRPr="003E1528">
        <w:rPr>
          <w:rFonts w:ascii="Times New Roman" w:hAnsi="Times New Roman" w:cs="Times New Roman"/>
          <w:sz w:val="27"/>
          <w:szCs w:val="27"/>
        </w:rPr>
        <w:t xml:space="preserve"> проживающ</w:t>
      </w:r>
      <w:r w:rsidR="000D5E61">
        <w:rPr>
          <w:rFonts w:ascii="Times New Roman" w:hAnsi="Times New Roman" w:cs="Times New Roman"/>
          <w:sz w:val="27"/>
          <w:szCs w:val="27"/>
        </w:rPr>
        <w:t xml:space="preserve">ая </w:t>
      </w:r>
      <w:r w:rsidRPr="003E1528">
        <w:rPr>
          <w:rFonts w:ascii="Times New Roman" w:hAnsi="Times New Roman" w:cs="Times New Roman"/>
          <w:sz w:val="27"/>
          <w:szCs w:val="27"/>
        </w:rPr>
        <w:t>в</w:t>
      </w:r>
      <w:r w:rsidR="00BC7CD4">
        <w:rPr>
          <w:rFonts w:ascii="Times New Roman" w:hAnsi="Times New Roman" w:cs="Times New Roman"/>
          <w:sz w:val="27"/>
          <w:szCs w:val="27"/>
        </w:rPr>
        <w:t xml:space="preserve"> </w:t>
      </w:r>
      <w:r w:rsidR="0055496F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55496F">
        <w:rPr>
          <w:rFonts w:ascii="Times New Roman" w:hAnsi="Times New Roman" w:cs="Times New Roman"/>
          <w:sz w:val="27"/>
          <w:szCs w:val="27"/>
        </w:rPr>
        <w:t>Шулганово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F13D5C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7625">
        <w:rPr>
          <w:rFonts w:ascii="Times New Roman" w:hAnsi="Times New Roman" w:cs="Times New Roman"/>
          <w:bCs/>
          <w:sz w:val="27"/>
          <w:szCs w:val="27"/>
        </w:rPr>
        <w:t>в порядке самовыдвижения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041D77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041D77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041D77">
        <w:rPr>
          <w:rFonts w:ascii="Times New Roman" w:hAnsi="Times New Roman" w:cs="Times New Roman"/>
          <w:bCs/>
          <w:sz w:val="27"/>
          <w:szCs w:val="27"/>
        </w:rPr>
        <w:t xml:space="preserve">30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41D77"/>
    <w:rsid w:val="00053D62"/>
    <w:rsid w:val="00076EE6"/>
    <w:rsid w:val="000C0200"/>
    <w:rsid w:val="000D5E61"/>
    <w:rsid w:val="000F0A5E"/>
    <w:rsid w:val="00121FCF"/>
    <w:rsid w:val="00146F5A"/>
    <w:rsid w:val="00171AB3"/>
    <w:rsid w:val="001775F3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5496F"/>
    <w:rsid w:val="005E733A"/>
    <w:rsid w:val="006039FE"/>
    <w:rsid w:val="0061247A"/>
    <w:rsid w:val="00615C89"/>
    <w:rsid w:val="00616894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47625"/>
    <w:rsid w:val="00A6196C"/>
    <w:rsid w:val="00AC3228"/>
    <w:rsid w:val="00BC7CD4"/>
    <w:rsid w:val="00D26B56"/>
    <w:rsid w:val="00E42D1F"/>
    <w:rsid w:val="00EB60BB"/>
    <w:rsid w:val="00EC5AEC"/>
    <w:rsid w:val="00ED70A2"/>
    <w:rsid w:val="00F13D5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9304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7C18-6FCD-4E11-A6FF-2BF28CF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14</cp:revision>
  <cp:lastPrinted>2023-07-14T10:20:00Z</cp:lastPrinted>
  <dcterms:created xsi:type="dcterms:W3CDTF">2023-07-06T09:59:00Z</dcterms:created>
  <dcterms:modified xsi:type="dcterms:W3CDTF">2023-07-14T10:21:00Z</dcterms:modified>
</cp:coreProperties>
</file>