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3D" w:rsidRPr="00003EFC" w:rsidRDefault="006F273D" w:rsidP="006F273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F273D" w:rsidRDefault="006F273D" w:rsidP="006F27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6F273D" w:rsidTr="00B401EA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F273D" w:rsidRPr="009D0D91" w:rsidRDefault="006F273D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6F273D" w:rsidRPr="009D0D91" w:rsidRDefault="006F273D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6F273D" w:rsidRDefault="006F273D" w:rsidP="00B401EA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F273D" w:rsidRDefault="006F273D" w:rsidP="00B401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CE9B98" wp14:editId="2C33FCA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F273D" w:rsidRDefault="006F273D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6F273D" w:rsidRDefault="006F273D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6F273D" w:rsidRDefault="006F273D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6F273D" w:rsidRDefault="006F273D" w:rsidP="00B401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F273D" w:rsidRPr="00CC267C" w:rsidRDefault="006F273D" w:rsidP="006F2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273D" w:rsidRDefault="009375B0" w:rsidP="006F273D">
      <w:pPr>
        <w:ind w:left="360"/>
        <w:rPr>
          <w:sz w:val="28"/>
          <w:szCs w:val="28"/>
        </w:rPr>
      </w:pPr>
      <w:r>
        <w:rPr>
          <w:sz w:val="28"/>
          <w:szCs w:val="28"/>
        </w:rPr>
        <w:t>17</w:t>
      </w:r>
      <w:r w:rsidR="006F273D">
        <w:rPr>
          <w:sz w:val="28"/>
          <w:szCs w:val="28"/>
        </w:rPr>
        <w:t xml:space="preserve"> июня 2023</w:t>
      </w:r>
      <w:r w:rsidR="006F273D" w:rsidRPr="00A56DE9">
        <w:rPr>
          <w:sz w:val="28"/>
          <w:szCs w:val="28"/>
        </w:rPr>
        <w:t xml:space="preserve"> </w:t>
      </w:r>
      <w:r w:rsidR="006F273D">
        <w:rPr>
          <w:sz w:val="28"/>
          <w:szCs w:val="28"/>
        </w:rPr>
        <w:t xml:space="preserve">года                             </w:t>
      </w:r>
      <w:r w:rsidR="006F273D">
        <w:rPr>
          <w:sz w:val="28"/>
          <w:szCs w:val="28"/>
        </w:rPr>
        <w:tab/>
        <w:t xml:space="preserve">  </w:t>
      </w:r>
      <w:r w:rsidR="006F273D">
        <w:rPr>
          <w:sz w:val="28"/>
          <w:szCs w:val="28"/>
        </w:rPr>
        <w:tab/>
        <w:t xml:space="preserve">                              </w:t>
      </w:r>
      <w:r w:rsidR="006F273D">
        <w:rPr>
          <w:sz w:val="28"/>
          <w:szCs w:val="28"/>
        </w:rPr>
        <w:tab/>
        <w:t xml:space="preserve"> №5</w:t>
      </w:r>
      <w:r w:rsidR="000A0224">
        <w:rPr>
          <w:sz w:val="28"/>
          <w:szCs w:val="28"/>
        </w:rPr>
        <w:t>6/13</w:t>
      </w:r>
      <w:r w:rsidR="006F273D">
        <w:rPr>
          <w:sz w:val="28"/>
          <w:szCs w:val="28"/>
        </w:rPr>
        <w:t>-5</w:t>
      </w:r>
    </w:p>
    <w:p w:rsidR="006F273D" w:rsidRPr="005462BD" w:rsidRDefault="006F273D" w:rsidP="006F273D">
      <w:pPr>
        <w:ind w:left="360"/>
        <w:rPr>
          <w:sz w:val="28"/>
          <w:szCs w:val="28"/>
        </w:rPr>
      </w:pPr>
    </w:p>
    <w:p w:rsidR="006F273D" w:rsidRPr="00EC065D" w:rsidRDefault="006F273D" w:rsidP="006F273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</w:p>
    <w:p w:rsidR="006F273D" w:rsidRDefault="006F273D" w:rsidP="006F273D">
      <w:pPr>
        <w:jc w:val="center"/>
        <w:rPr>
          <w:b/>
          <w:bCs/>
          <w:sz w:val="28"/>
          <w:szCs w:val="28"/>
        </w:rPr>
      </w:pPr>
    </w:p>
    <w:p w:rsidR="006F273D" w:rsidRPr="009E475F" w:rsidRDefault="000A0224" w:rsidP="004F3C4A">
      <w:pPr>
        <w:jc w:val="center"/>
        <w:rPr>
          <w:b/>
          <w:sz w:val="27"/>
          <w:szCs w:val="27"/>
        </w:rPr>
      </w:pPr>
      <w:r w:rsidRPr="009E475F">
        <w:rPr>
          <w:b/>
          <w:sz w:val="27"/>
          <w:szCs w:val="27"/>
        </w:rPr>
        <w:t xml:space="preserve">О делегировании председателю территориальной избирательной комиссии муниципального района </w:t>
      </w:r>
      <w:r w:rsidR="004F3C4A" w:rsidRPr="009E475F">
        <w:rPr>
          <w:b/>
          <w:sz w:val="27"/>
          <w:szCs w:val="27"/>
        </w:rPr>
        <w:t>Татышлинский</w:t>
      </w:r>
      <w:r w:rsidRPr="009E475F">
        <w:rPr>
          <w:b/>
          <w:sz w:val="27"/>
          <w:szCs w:val="27"/>
        </w:rPr>
        <w:t xml:space="preserve"> район Республики Башкортостан</w:t>
      </w:r>
      <w:r w:rsidR="004F3C4A" w:rsidRPr="009E475F">
        <w:rPr>
          <w:b/>
          <w:sz w:val="27"/>
          <w:szCs w:val="27"/>
        </w:rPr>
        <w:t xml:space="preserve"> </w:t>
      </w:r>
      <w:r w:rsidRPr="009E475F">
        <w:rPr>
          <w:b/>
          <w:sz w:val="27"/>
          <w:szCs w:val="27"/>
        </w:rPr>
        <w:t xml:space="preserve">право выдавать разрешение </w:t>
      </w:r>
      <w:r w:rsidRPr="009E475F">
        <w:rPr>
          <w:b/>
          <w:spacing w:val="2"/>
          <w:sz w:val="27"/>
          <w:szCs w:val="27"/>
        </w:rPr>
        <w:t>на открытие специального избирательного счета кандидатам</w:t>
      </w:r>
      <w:r w:rsidRPr="009E475F">
        <w:rPr>
          <w:b/>
          <w:sz w:val="27"/>
          <w:szCs w:val="27"/>
        </w:rPr>
        <w:t xml:space="preserve"> в депутаты </w:t>
      </w:r>
      <w:r w:rsidR="006F273D" w:rsidRPr="009E475F">
        <w:rPr>
          <w:b/>
          <w:sz w:val="27"/>
          <w:szCs w:val="27"/>
        </w:rPr>
        <w:t>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 Башкортостан, 10 сентября 2023</w:t>
      </w:r>
    </w:p>
    <w:p w:rsidR="006F273D" w:rsidRPr="009E475F" w:rsidRDefault="006F273D" w:rsidP="006F273D">
      <w:pPr>
        <w:pStyle w:val="a6"/>
        <w:spacing w:line="216" w:lineRule="auto"/>
        <w:ind w:left="0" w:right="-2"/>
        <w:jc w:val="left"/>
        <w:rPr>
          <w:b w:val="0"/>
          <w:bCs w:val="0"/>
          <w:sz w:val="27"/>
          <w:szCs w:val="27"/>
        </w:rPr>
      </w:pPr>
    </w:p>
    <w:p w:rsidR="004F3C4A" w:rsidRPr="009E475F" w:rsidRDefault="00AF63C5" w:rsidP="004F3C4A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частью 5</w:t>
      </w:r>
      <w:bookmarkStart w:id="0" w:name="_GoBack"/>
      <w:bookmarkEnd w:id="0"/>
      <w:r w:rsidR="004F3C4A" w:rsidRPr="009E475F">
        <w:rPr>
          <w:sz w:val="27"/>
          <w:szCs w:val="27"/>
        </w:rPr>
        <w:t xml:space="preserve"> статьи 2</w:t>
      </w:r>
      <w:r>
        <w:rPr>
          <w:sz w:val="27"/>
          <w:szCs w:val="27"/>
        </w:rPr>
        <w:t>4</w:t>
      </w:r>
      <w:r w:rsidR="004F3C4A" w:rsidRPr="009E475F">
        <w:rPr>
          <w:sz w:val="27"/>
          <w:szCs w:val="27"/>
        </w:rPr>
        <w:t xml:space="preserve">, частью 9 статьи 71 Кодекса Республики Башкортостан о выборах территориальная избирательная комиссия муниципального района </w:t>
      </w:r>
      <w:r w:rsidR="004F3C4A" w:rsidRPr="009E475F">
        <w:rPr>
          <w:bCs/>
          <w:sz w:val="27"/>
          <w:szCs w:val="27"/>
        </w:rPr>
        <w:t xml:space="preserve">Татышлинский </w:t>
      </w:r>
      <w:r w:rsidR="004F3C4A" w:rsidRPr="009E475F">
        <w:rPr>
          <w:sz w:val="27"/>
          <w:szCs w:val="27"/>
        </w:rPr>
        <w:t>район</w:t>
      </w:r>
      <w:r w:rsidR="004F3C4A" w:rsidRPr="009E475F">
        <w:rPr>
          <w:i/>
          <w:sz w:val="27"/>
          <w:szCs w:val="27"/>
        </w:rPr>
        <w:t xml:space="preserve"> </w:t>
      </w:r>
      <w:r w:rsidR="004F3C4A" w:rsidRPr="009E475F">
        <w:rPr>
          <w:sz w:val="27"/>
          <w:szCs w:val="27"/>
        </w:rPr>
        <w:t>Республики Башкортостан</w:t>
      </w:r>
      <w:r w:rsidR="004F3C4A" w:rsidRPr="009E475F">
        <w:rPr>
          <w:bCs/>
          <w:sz w:val="27"/>
          <w:szCs w:val="27"/>
        </w:rPr>
        <w:t xml:space="preserve">, на которую постановлением Центральной избирательной комиссии Республики Башкортостан </w:t>
      </w:r>
      <w:r w:rsidR="004F3C4A" w:rsidRPr="009E475F">
        <w:rPr>
          <w:sz w:val="27"/>
          <w:szCs w:val="27"/>
        </w:rPr>
        <w:t xml:space="preserve">от 17 мая 2023 года №20/125-7 </w:t>
      </w:r>
      <w:r w:rsidR="004F3C4A" w:rsidRPr="009E475F">
        <w:rPr>
          <w:bCs/>
          <w:sz w:val="27"/>
          <w:szCs w:val="27"/>
        </w:rPr>
        <w:t xml:space="preserve">года </w:t>
      </w:r>
      <w:r w:rsidR="009E475F" w:rsidRPr="009E475F">
        <w:rPr>
          <w:bCs/>
          <w:sz w:val="27"/>
          <w:szCs w:val="27"/>
        </w:rPr>
        <w:t xml:space="preserve">возложены полномочия </w:t>
      </w:r>
      <w:r w:rsidR="009E475F" w:rsidRPr="009E475F">
        <w:rPr>
          <w:sz w:val="27"/>
          <w:szCs w:val="27"/>
        </w:rPr>
        <w:t xml:space="preserve">по подготовке и проведению выборов депутатов Советов сельских поселений </w:t>
      </w:r>
      <w:r w:rsidR="009E475F" w:rsidRPr="009E475F">
        <w:rPr>
          <w:bCs/>
          <w:sz w:val="27"/>
          <w:szCs w:val="27"/>
        </w:rPr>
        <w:t>муниципального района Татышлинский район Республики Башкортостан</w:t>
      </w:r>
      <w:r w:rsidR="004F3C4A" w:rsidRPr="009E475F">
        <w:rPr>
          <w:bCs/>
          <w:sz w:val="27"/>
          <w:szCs w:val="27"/>
        </w:rPr>
        <w:t xml:space="preserve"> решила:</w:t>
      </w:r>
    </w:p>
    <w:p w:rsidR="004F3C4A" w:rsidRPr="009E475F" w:rsidRDefault="00834D68" w:rsidP="00834D68">
      <w:pPr>
        <w:spacing w:line="276" w:lineRule="auto"/>
        <w:ind w:firstLine="708"/>
        <w:jc w:val="both"/>
        <w:rPr>
          <w:sz w:val="27"/>
          <w:szCs w:val="27"/>
        </w:rPr>
      </w:pPr>
      <w:r w:rsidRPr="009E475F">
        <w:rPr>
          <w:sz w:val="27"/>
          <w:szCs w:val="27"/>
        </w:rPr>
        <w:t>д</w:t>
      </w:r>
      <w:r w:rsidR="004F3C4A" w:rsidRPr="009E475F">
        <w:rPr>
          <w:sz w:val="27"/>
          <w:szCs w:val="27"/>
        </w:rPr>
        <w:t>елегировать председателю террито</w:t>
      </w:r>
      <w:r w:rsidR="00181ECB" w:rsidRPr="009E475F">
        <w:rPr>
          <w:sz w:val="27"/>
          <w:szCs w:val="27"/>
        </w:rPr>
        <w:t xml:space="preserve">риальной избирательной комиссии </w:t>
      </w:r>
      <w:r w:rsidR="004F3C4A" w:rsidRPr="009E475F">
        <w:rPr>
          <w:sz w:val="27"/>
          <w:szCs w:val="27"/>
        </w:rPr>
        <w:t>муниципального района Татышлинский район Республики Башкортостан</w:t>
      </w:r>
      <w:r w:rsidR="00181ECB" w:rsidRPr="009E475F">
        <w:rPr>
          <w:sz w:val="27"/>
          <w:szCs w:val="27"/>
        </w:rPr>
        <w:t xml:space="preserve"> Муфтахову Рустаму Расимовичу</w:t>
      </w:r>
      <w:r w:rsidR="004F3C4A" w:rsidRPr="009E475F">
        <w:rPr>
          <w:sz w:val="27"/>
          <w:szCs w:val="27"/>
        </w:rPr>
        <w:t xml:space="preserve"> право выдавать разрешение на открытие избирательного</w:t>
      </w:r>
      <w:r w:rsidR="00181ECB" w:rsidRPr="009E475F">
        <w:rPr>
          <w:sz w:val="27"/>
          <w:szCs w:val="27"/>
        </w:rPr>
        <w:t xml:space="preserve"> </w:t>
      </w:r>
      <w:r w:rsidR="004F3C4A" w:rsidRPr="009E475F">
        <w:rPr>
          <w:sz w:val="27"/>
          <w:szCs w:val="27"/>
        </w:rPr>
        <w:t xml:space="preserve">счета кандидатам в депутаты </w:t>
      </w:r>
      <w:r w:rsidRPr="009E475F">
        <w:rPr>
          <w:sz w:val="27"/>
          <w:szCs w:val="27"/>
        </w:rPr>
        <w:t>Советов сельских поселений Акбулатовский сельсовет, Аксаитовский сельсовет, Бадряшевский сельсовет, Буль-Кайпановский сельсовет, Верхнетатышлинский сельсовет, Кальмияровский сельсовет, Кальтяевский сельсовет, Кудашевский сельсовет, Курдымский сельсовет, Нижнебалтачевский сельсовет, Новотатышлинский сельсовет, Шулгановский сельсовет, Ялгыз-Наратский сельсовет муниципального района Татышлинский район Республики Башкортостан</w:t>
      </w:r>
      <w:r w:rsidR="004F3C4A" w:rsidRPr="009E475F">
        <w:rPr>
          <w:sz w:val="27"/>
          <w:szCs w:val="27"/>
        </w:rPr>
        <w:t xml:space="preserve">, выдвинутым по одномандатным избирательным округам. </w:t>
      </w:r>
    </w:p>
    <w:p w:rsidR="006F273D" w:rsidRPr="009E475F" w:rsidRDefault="006F273D" w:rsidP="006F273D">
      <w:pPr>
        <w:jc w:val="both"/>
        <w:rPr>
          <w:sz w:val="27"/>
          <w:szCs w:val="27"/>
        </w:rPr>
      </w:pPr>
    </w:p>
    <w:p w:rsidR="006F273D" w:rsidRPr="009E475F" w:rsidRDefault="006F273D" w:rsidP="00834D68">
      <w:pPr>
        <w:jc w:val="both"/>
        <w:rPr>
          <w:sz w:val="27"/>
          <w:szCs w:val="27"/>
        </w:rPr>
      </w:pPr>
      <w:r w:rsidRPr="009E475F">
        <w:rPr>
          <w:sz w:val="27"/>
          <w:szCs w:val="27"/>
        </w:rPr>
        <w:t>Председатель</w:t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  <w:t xml:space="preserve">Р.Р. Муфтахов </w:t>
      </w:r>
      <w:r w:rsidRPr="009E475F">
        <w:rPr>
          <w:i/>
          <w:iCs/>
          <w:sz w:val="27"/>
          <w:szCs w:val="27"/>
        </w:rPr>
        <w:t xml:space="preserve">      </w:t>
      </w:r>
    </w:p>
    <w:p w:rsidR="006F273D" w:rsidRPr="009E475F" w:rsidRDefault="006F273D" w:rsidP="006F273D">
      <w:pPr>
        <w:ind w:left="456" w:firstLine="3792"/>
        <w:jc w:val="both"/>
        <w:rPr>
          <w:iCs/>
          <w:sz w:val="27"/>
          <w:szCs w:val="27"/>
        </w:rPr>
      </w:pPr>
    </w:p>
    <w:p w:rsidR="006F273D" w:rsidRPr="009E475F" w:rsidRDefault="006F273D" w:rsidP="006F273D">
      <w:pPr>
        <w:jc w:val="both"/>
        <w:rPr>
          <w:sz w:val="27"/>
          <w:szCs w:val="27"/>
        </w:rPr>
      </w:pPr>
      <w:r w:rsidRPr="009E475F">
        <w:rPr>
          <w:sz w:val="27"/>
          <w:szCs w:val="27"/>
        </w:rPr>
        <w:t>Секретарь</w:t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</w:r>
      <w:r w:rsidRPr="009E475F">
        <w:rPr>
          <w:sz w:val="27"/>
          <w:szCs w:val="27"/>
        </w:rPr>
        <w:tab/>
        <w:t xml:space="preserve">Р.М. Мухаметшин </w:t>
      </w:r>
    </w:p>
    <w:p w:rsidR="00B13E73" w:rsidRPr="009E475F" w:rsidRDefault="00B13E73">
      <w:pPr>
        <w:rPr>
          <w:sz w:val="27"/>
          <w:szCs w:val="27"/>
        </w:rPr>
      </w:pPr>
    </w:p>
    <w:sectPr w:rsidR="00B13E73" w:rsidRPr="009E475F" w:rsidSect="00834D6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DD" w:rsidRDefault="000631DD" w:rsidP="006F273D">
      <w:r>
        <w:separator/>
      </w:r>
    </w:p>
  </w:endnote>
  <w:endnote w:type="continuationSeparator" w:id="0">
    <w:p w:rsidR="000631DD" w:rsidRDefault="000631DD" w:rsidP="006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DD" w:rsidRDefault="000631DD" w:rsidP="006F273D">
      <w:r>
        <w:separator/>
      </w:r>
    </w:p>
  </w:footnote>
  <w:footnote w:type="continuationSeparator" w:id="0">
    <w:p w:rsidR="000631DD" w:rsidRDefault="000631DD" w:rsidP="006F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20B"/>
    <w:multiLevelType w:val="hybridMultilevel"/>
    <w:tmpl w:val="DD26AF8C"/>
    <w:lvl w:ilvl="0" w:tplc="5EBE1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3D"/>
    <w:rsid w:val="000631DD"/>
    <w:rsid w:val="000A0224"/>
    <w:rsid w:val="00181ECB"/>
    <w:rsid w:val="004311B4"/>
    <w:rsid w:val="00497853"/>
    <w:rsid w:val="004F3C4A"/>
    <w:rsid w:val="00652651"/>
    <w:rsid w:val="006F273D"/>
    <w:rsid w:val="00834D68"/>
    <w:rsid w:val="009375B0"/>
    <w:rsid w:val="009E475F"/>
    <w:rsid w:val="00AF63C5"/>
    <w:rsid w:val="00B13E73"/>
    <w:rsid w:val="00B21D8B"/>
    <w:rsid w:val="00C23712"/>
    <w:rsid w:val="00E84F17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17CF"/>
  <w15:chartTrackingRefBased/>
  <w15:docId w15:val="{3D36B308-965D-407D-8637-9679C35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rsid w:val="006F273D"/>
    <w:rPr>
      <w:rFonts w:ascii="Consolas" w:eastAsia="Calibri" w:hAnsi="Consolas" w:cs="Times New Roman"/>
      <w:sz w:val="21"/>
      <w:szCs w:val="21"/>
    </w:rPr>
  </w:style>
  <w:style w:type="paragraph" w:styleId="a4">
    <w:name w:val="Plain Text"/>
    <w:basedOn w:val="a"/>
    <w:link w:val="a3"/>
    <w:uiPriority w:val="99"/>
    <w:unhideWhenUsed/>
    <w:rsid w:val="006F273D"/>
    <w:rPr>
      <w:rFonts w:ascii="Consolas" w:eastAsia="Calibri" w:hAnsi="Consolas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6F273D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6F2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273D"/>
    <w:pPr>
      <w:ind w:left="720"/>
      <w:contextualSpacing/>
    </w:pPr>
  </w:style>
  <w:style w:type="paragraph" w:styleId="a6">
    <w:name w:val="Block Text"/>
    <w:basedOn w:val="a"/>
    <w:rsid w:val="006F273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6F273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2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F2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7</cp:revision>
  <dcterms:created xsi:type="dcterms:W3CDTF">2023-06-07T03:11:00Z</dcterms:created>
  <dcterms:modified xsi:type="dcterms:W3CDTF">2023-06-27T10:54:00Z</dcterms:modified>
</cp:coreProperties>
</file>