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40F50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F50" w:rsidRPr="00EF7B9C" w:rsidRDefault="00A40F50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50" w:rsidRPr="00EF7B9C" w:rsidRDefault="00A40F50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40F50" w:rsidRPr="00EF7B9C" w:rsidRDefault="00A40F50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40F50" w:rsidRPr="00EF7B9C" w:rsidRDefault="00A40F50" w:rsidP="00A40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0F50" w:rsidRPr="00EF7B9C" w:rsidRDefault="00A40F50" w:rsidP="00A40F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40F50" w:rsidRDefault="00A40F50" w:rsidP="00A40F50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24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августа 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</w:t>
      </w:r>
      <w:r>
        <w:rPr>
          <w:rFonts w:ascii="Times New Roman" w:eastAsia="Calibri" w:hAnsi="Times New Roman" w:cs="Times New Roman"/>
          <w:bCs/>
          <w:sz w:val="28"/>
          <w:szCs w:val="28"/>
        </w:rPr>
        <w:t>103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A40F50" w:rsidRPr="00EF7B9C" w:rsidRDefault="00A40F50" w:rsidP="00A40F50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0F50" w:rsidRDefault="00A40F50" w:rsidP="00A40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A40F50" w:rsidRPr="00EF7B9C" w:rsidRDefault="00A40F50" w:rsidP="00A40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0F50" w:rsidRDefault="00A40F50" w:rsidP="00A4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1161  из резерва составов участковых комиссий</w:t>
      </w:r>
    </w:p>
    <w:p w:rsidR="00A40F50" w:rsidRPr="00EF7B9C" w:rsidRDefault="00A40F50" w:rsidP="00A4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50" w:rsidRPr="00EF7B9C" w:rsidRDefault="00A40F50" w:rsidP="00A40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7B9C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от 14 августа 2023 года № 41/21-7 «О зачислении в резерв составов участковых комиссий муниципального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района Балтачевский район Республики Башкортостан»,  территориальная избирательная комиссия муниципального района Балтачевский район Республики Башкортостан решила:</w:t>
      </w:r>
    </w:p>
    <w:p w:rsidR="00A40F50" w:rsidRPr="00EF7B9C" w:rsidRDefault="00A40F50" w:rsidP="00A40F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№1161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Давлятшину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Риановну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B9C">
        <w:rPr>
          <w:rFonts w:ascii="Times New Roman" w:hAnsi="Times New Roman" w:cs="Times New Roman"/>
          <w:sz w:val="28"/>
          <w:szCs w:val="28"/>
        </w:rPr>
        <w:t xml:space="preserve"> 26 апреля 1988 года рождения,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ведущим методистом ЦБС МАУ «РДК»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B9C">
        <w:rPr>
          <w:rFonts w:ascii="Times New Roman" w:hAnsi="Times New Roman" w:cs="Times New Roman"/>
          <w:sz w:val="28"/>
          <w:szCs w:val="28"/>
        </w:rPr>
        <w:t xml:space="preserve">  выдвинутую Политической партией </w:t>
      </w:r>
      <w:r w:rsidRPr="00EF7B9C">
        <w:rPr>
          <w:rFonts w:ascii="Times New Roman" w:hAnsi="Times New Roman" w:cs="Times New Roman"/>
          <w:b/>
          <w:sz w:val="28"/>
          <w:szCs w:val="28"/>
        </w:rPr>
        <w:t>«НОВЫЕ ЛЮДИ»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0F50" w:rsidRPr="00EF7B9C" w:rsidRDefault="00A40F50" w:rsidP="00A40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Центральную избирательную комиссию Республики Башкортостан.</w:t>
      </w:r>
    </w:p>
    <w:p w:rsidR="00A40F50" w:rsidRPr="00EF7B9C" w:rsidRDefault="00A40F50" w:rsidP="00A4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50" w:rsidRPr="00EF7B9C" w:rsidRDefault="00A40F50" w:rsidP="00A4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40F50" w:rsidRPr="00EF7B9C" w:rsidRDefault="00A40F50" w:rsidP="00A4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40F50" w:rsidRDefault="00A40F50" w:rsidP="00A4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50" w:rsidRPr="00EF7B9C" w:rsidRDefault="00A40F50" w:rsidP="00A4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40F50" w:rsidRDefault="00A40F50" w:rsidP="00A4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D5425C" w:rsidRDefault="00D5425C"/>
    <w:sectPr w:rsidR="00D5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F50"/>
    <w:rsid w:val="00A40F50"/>
    <w:rsid w:val="00D5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2023-08-25T04:55:00Z</dcterms:created>
  <dcterms:modified xsi:type="dcterms:W3CDTF">2023-08-25T04:55:00Z</dcterms:modified>
</cp:coreProperties>
</file>