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4561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5615" w:rsidRDefault="00B4561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615" w:rsidRDefault="00B4561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5615" w:rsidRDefault="00B4561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45615" w:rsidRDefault="00B456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561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615" w:rsidRDefault="00B4561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45615" w:rsidRDefault="00B4561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45615" w:rsidTr="00551E05">
        <w:tc>
          <w:tcPr>
            <w:tcW w:w="9675" w:type="dxa"/>
            <w:gridSpan w:val="3"/>
          </w:tcPr>
          <w:p w:rsidR="00B45615" w:rsidRDefault="00B4561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5615" w:rsidRDefault="00B45615" w:rsidP="00B456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5615" w:rsidRDefault="00B45615" w:rsidP="00B4561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45615" w:rsidRDefault="00B45615" w:rsidP="00B45615">
      <w:pPr>
        <w:rPr>
          <w:rFonts w:ascii="Times New Roman" w:hAnsi="Times New Roman" w:cs="Times New Roman"/>
          <w:b/>
          <w:sz w:val="24"/>
          <w:szCs w:val="24"/>
        </w:rPr>
      </w:pPr>
    </w:p>
    <w:p w:rsidR="00B45615" w:rsidRDefault="00B45615" w:rsidP="00B45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Герасевой Татьяны Николаевны, выдвинутой кандидатом в депутаты Совета сельского поселения </w:t>
      </w:r>
      <w:r w:rsidRPr="00134CAA">
        <w:rPr>
          <w:rFonts w:ascii="Times New Roman" w:hAnsi="Times New Roman" w:cs="Times New Roman"/>
          <w:b/>
          <w:sz w:val="28"/>
          <w:szCs w:val="28"/>
        </w:rPr>
        <w:t>Шавьядинский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45615" w:rsidRDefault="00B45615" w:rsidP="00B45615">
      <w:pPr>
        <w:jc w:val="center"/>
        <w:rPr>
          <w:rFonts w:ascii="Times New Roman" w:hAnsi="Times New Roman" w:cs="Times New Roman"/>
          <w:b/>
        </w:rPr>
      </w:pPr>
    </w:p>
    <w:p w:rsidR="00B45615" w:rsidRDefault="00B45615" w:rsidP="00B456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1E5C2C">
        <w:rPr>
          <w:rFonts w:ascii="Times New Roman" w:hAnsi="Times New Roman" w:cs="Times New Roman"/>
          <w:sz w:val="28"/>
          <w:szCs w:val="28"/>
        </w:rPr>
        <w:t>Герасевой Татьяны Николаевны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Шавьядинский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45615" w:rsidRDefault="00B45615" w:rsidP="00B4561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1E5C2C">
        <w:rPr>
          <w:rFonts w:ascii="Times New Roman" w:hAnsi="Times New Roman" w:cs="Times New Roman"/>
          <w:sz w:val="28"/>
          <w:szCs w:val="28"/>
        </w:rPr>
        <w:t>Герасев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5C2C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5C2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у, 22 октября 1974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продавцом ПО «Радуга»; проживающую   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Шавьядинский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час.27 мин).</w:t>
      </w:r>
    </w:p>
    <w:p w:rsidR="00B45615" w:rsidRDefault="00B45615" w:rsidP="00B4561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5615" w:rsidRDefault="00B45615" w:rsidP="00B456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1E5C2C">
        <w:rPr>
          <w:rFonts w:ascii="Times New Roman" w:hAnsi="Times New Roman" w:cs="Times New Roman"/>
          <w:sz w:val="28"/>
          <w:szCs w:val="28"/>
        </w:rPr>
        <w:t>Герасевой 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C2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B45615" w:rsidRDefault="00B45615" w:rsidP="00B456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Шавьядинский сельсовет муниципального района Балтачевский район Республики Башкортостан. </w:t>
      </w:r>
    </w:p>
    <w:p w:rsidR="00B45615" w:rsidRDefault="00B45615" w:rsidP="00B456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15" w:rsidRDefault="00B45615" w:rsidP="00B456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615" w:rsidRDefault="00B45615" w:rsidP="00B456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45615" w:rsidRDefault="00B45615" w:rsidP="00B456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615" w:rsidRDefault="00B45615" w:rsidP="00B4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45615" w:rsidRDefault="00B45615" w:rsidP="00B45615"/>
    <w:p w:rsidR="00B45615" w:rsidRDefault="00B45615" w:rsidP="00B45615"/>
    <w:p w:rsidR="00E95260" w:rsidRDefault="00E95260"/>
    <w:sectPr w:rsidR="00E9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615"/>
    <w:rsid w:val="00B45615"/>
    <w:rsid w:val="00E9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2023-07-14T13:32:00Z</dcterms:created>
  <dcterms:modified xsi:type="dcterms:W3CDTF">2023-07-14T13:33:00Z</dcterms:modified>
</cp:coreProperties>
</file>