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129"/>
        <w:gridCol w:w="221"/>
        <w:gridCol w:w="221"/>
      </w:tblGrid>
      <w:tr w:rsidR="00CA6C85" w:rsidRPr="005D1196" w:rsidTr="002E486E">
        <w:tc>
          <w:tcPr>
            <w:tcW w:w="8471" w:type="dxa"/>
          </w:tcPr>
          <w:tbl>
            <w:tblPr>
              <w:tblW w:w="9675" w:type="dxa"/>
              <w:tblLook w:val="01E0"/>
            </w:tblPr>
            <w:tblGrid>
              <w:gridCol w:w="4146"/>
              <w:gridCol w:w="1559"/>
              <w:gridCol w:w="3970"/>
            </w:tblGrid>
            <w:tr w:rsidR="00CA6C85" w:rsidRPr="005D1196" w:rsidTr="002E486E">
              <w:trPr>
                <w:trHeight w:val="1276"/>
              </w:trPr>
              <w:tc>
                <w:tcPr>
                  <w:tcW w:w="4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85" w:rsidRPr="005D1196" w:rsidRDefault="00CA6C85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CA6C85" w:rsidRPr="005D1196" w:rsidRDefault="00CA6C85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be-BY"/>
                    </w:rPr>
                    <w:t>Территориальная избирательная комиссия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 муниципального района Балтачевский район   </w:t>
                  </w:r>
                </w:p>
                <w:p w:rsidR="00CA6C85" w:rsidRPr="005D1196" w:rsidRDefault="00CA6C85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CA6C85" w:rsidRPr="005D1196" w:rsidRDefault="00CA6C85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A6C85" w:rsidRPr="005D1196" w:rsidRDefault="00CA6C85" w:rsidP="002E486E">
                  <w:pPr>
                    <w:spacing w:after="0" w:line="240" w:lineRule="auto"/>
                    <w:ind w:left="-91"/>
                    <w:jc w:val="center"/>
                    <w:rPr>
                      <w:rFonts w:ascii="Times New Roman" w:eastAsia="MS Mincho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1196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78105</wp:posOffset>
                        </wp:positionV>
                        <wp:extent cx="771525" cy="800100"/>
                        <wp:effectExtent l="19050" t="0" r="9525" b="0"/>
                        <wp:wrapTight wrapText="bothSides">
                          <wp:wrapPolygon edited="0">
                            <wp:start x="-533" y="0"/>
                            <wp:lineTo x="-533" y="21086"/>
                            <wp:lineTo x="21867" y="21086"/>
                            <wp:lineTo x="21867" y="0"/>
                            <wp:lineTo x="-533" y="0"/>
                          </wp:wrapPolygon>
                        </wp:wrapTight>
                        <wp:docPr id="16" name="Рисунок 3" descr="http://kzref.org/respublika-bashkortostan-administraciya-seleskogo-poseleniya-b/42925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kzref.org/respublika-bashkortostan-administraciya-seleskogo-poseleniya-b/42925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6C85" w:rsidRPr="005D1196" w:rsidRDefault="00CA6C85" w:rsidP="002E486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A6C85" w:rsidRPr="005D1196" w:rsidRDefault="00CA6C85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CA6C85" w:rsidRPr="005D1196" w:rsidRDefault="00CA6C85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Башҡортостан Республикаһы</w:t>
                  </w:r>
                </w:p>
                <w:p w:rsidR="00CA6C85" w:rsidRPr="005D1196" w:rsidRDefault="00CA6C85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Балтас районы  муниципаль районының 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  <w:t>т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ерриториаль һайлау комиссияһе</w:t>
                  </w:r>
                </w:p>
                <w:p w:rsidR="00CA6C85" w:rsidRPr="005D1196" w:rsidRDefault="00CA6C85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C85" w:rsidRPr="005D1196" w:rsidTr="002E486E">
              <w:tc>
                <w:tcPr>
                  <w:tcW w:w="96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C85" w:rsidRPr="005D1196" w:rsidRDefault="00CA6C85" w:rsidP="002E486E">
                  <w:pPr>
                    <w:tabs>
                      <w:tab w:val="left" w:pos="4854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A6C85" w:rsidRPr="005D1196" w:rsidRDefault="00CA6C85" w:rsidP="002E486E">
                  <w:pPr>
                    <w:spacing w:after="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CA6C85" w:rsidRPr="005D1196" w:rsidTr="002E486E">
              <w:tc>
                <w:tcPr>
                  <w:tcW w:w="9675" w:type="dxa"/>
                  <w:gridSpan w:val="3"/>
                </w:tcPr>
                <w:p w:rsidR="00CA6C85" w:rsidRPr="005D1196" w:rsidRDefault="00CA6C85" w:rsidP="002E486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A6C85" w:rsidRPr="005D1196" w:rsidRDefault="00CA6C85" w:rsidP="002E48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2023г.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A6C85" w:rsidRPr="005D1196" w:rsidRDefault="00CA6C85" w:rsidP="002E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Старобалтачево</w:t>
            </w:r>
          </w:p>
          <w:p w:rsidR="00CA6C85" w:rsidRPr="005D1196" w:rsidRDefault="00CA6C85" w:rsidP="002E486E">
            <w:pPr>
              <w:pStyle w:val="a3"/>
              <w:spacing w:line="276" w:lineRule="auto"/>
            </w:pPr>
          </w:p>
        </w:tc>
        <w:tc>
          <w:tcPr>
            <w:tcW w:w="221" w:type="dxa"/>
          </w:tcPr>
          <w:p w:rsidR="00CA6C85" w:rsidRPr="005D1196" w:rsidRDefault="00CA6C85" w:rsidP="002E486E">
            <w:pPr>
              <w:pStyle w:val="a3"/>
              <w:spacing w:line="276" w:lineRule="auto"/>
              <w:jc w:val="center"/>
            </w:pPr>
          </w:p>
        </w:tc>
        <w:tc>
          <w:tcPr>
            <w:tcW w:w="879" w:type="dxa"/>
          </w:tcPr>
          <w:p w:rsidR="00CA6C85" w:rsidRPr="005D1196" w:rsidRDefault="00CA6C85" w:rsidP="002E486E">
            <w:pPr>
              <w:pStyle w:val="a3"/>
              <w:spacing w:line="276" w:lineRule="auto"/>
              <w:jc w:val="right"/>
            </w:pPr>
          </w:p>
        </w:tc>
      </w:tr>
    </w:tbl>
    <w:p w:rsidR="00CA6C85" w:rsidRDefault="00CA6C85" w:rsidP="00CA6C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E3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текста избирательного бюллетеня для голосования на выборах депутатов Совета сельского поселения </w:t>
      </w:r>
      <w:r w:rsidRPr="00E02E37">
        <w:rPr>
          <w:rFonts w:ascii="Times New Roman" w:hAnsi="Times New Roman" w:cs="Times New Roman"/>
          <w:b/>
          <w:sz w:val="28"/>
          <w:szCs w:val="28"/>
        </w:rPr>
        <w:t>Нижнекарышевский</w:t>
      </w:r>
      <w:r w:rsidRPr="00E02E3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Балтачевский район </w:t>
      </w:r>
    </w:p>
    <w:p w:rsidR="00CA6C85" w:rsidRPr="00E02E37" w:rsidRDefault="00CA6C85" w:rsidP="00CA6C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E37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CA6C85" w:rsidRPr="00E02E37" w:rsidRDefault="00CA6C85" w:rsidP="00CA6C8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6C85" w:rsidRPr="00E02E37" w:rsidRDefault="00CA6C85" w:rsidP="00CA6C85">
      <w:pPr>
        <w:pStyle w:val="21"/>
        <w:ind w:firstLine="709"/>
        <w:rPr>
          <w:bCs/>
          <w:sz w:val="28"/>
          <w:szCs w:val="28"/>
        </w:rPr>
      </w:pPr>
      <w:r w:rsidRPr="00E02E37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E02E37">
        <w:rPr>
          <w:b w:val="0"/>
          <w:sz w:val="28"/>
          <w:szCs w:val="28"/>
        </w:rPr>
        <w:t xml:space="preserve">Балтачевский район </w:t>
      </w:r>
      <w:r w:rsidRPr="00E02E37">
        <w:rPr>
          <w:b w:val="0"/>
          <w:bCs/>
          <w:sz w:val="28"/>
          <w:szCs w:val="28"/>
        </w:rPr>
        <w:t>Республики</w:t>
      </w:r>
      <w:r>
        <w:rPr>
          <w:b w:val="0"/>
          <w:bCs/>
          <w:sz w:val="28"/>
          <w:szCs w:val="28"/>
        </w:rPr>
        <w:t xml:space="preserve"> </w:t>
      </w:r>
      <w:r w:rsidRPr="00E02E37">
        <w:rPr>
          <w:b w:val="0"/>
          <w:bCs/>
          <w:sz w:val="28"/>
          <w:szCs w:val="28"/>
        </w:rPr>
        <w:t>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</w:t>
      </w:r>
      <w:r>
        <w:rPr>
          <w:b w:val="0"/>
          <w:bCs/>
          <w:sz w:val="28"/>
          <w:szCs w:val="28"/>
        </w:rPr>
        <w:t xml:space="preserve"> </w:t>
      </w:r>
      <w:r w:rsidRPr="00E02E37"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E02E37">
        <w:rPr>
          <w:b w:val="0"/>
          <w:sz w:val="28"/>
          <w:szCs w:val="28"/>
        </w:rPr>
        <w:t>р</w:t>
      </w:r>
      <w:proofErr w:type="spellEnd"/>
      <w:proofErr w:type="gramEnd"/>
      <w:r w:rsidRPr="00E02E37">
        <w:rPr>
          <w:b w:val="0"/>
          <w:sz w:val="28"/>
          <w:szCs w:val="28"/>
        </w:rPr>
        <w:t xml:space="preserve"> е </w:t>
      </w:r>
      <w:proofErr w:type="spellStart"/>
      <w:r w:rsidRPr="00E02E37">
        <w:rPr>
          <w:b w:val="0"/>
          <w:sz w:val="28"/>
          <w:szCs w:val="28"/>
        </w:rPr>
        <w:t>ш</w:t>
      </w:r>
      <w:proofErr w:type="spellEnd"/>
      <w:r w:rsidRPr="00E02E37">
        <w:rPr>
          <w:b w:val="0"/>
          <w:sz w:val="28"/>
          <w:szCs w:val="28"/>
        </w:rPr>
        <w:t xml:space="preserve"> и л а:</w:t>
      </w:r>
    </w:p>
    <w:p w:rsidR="00CA6C85" w:rsidRDefault="00CA6C85" w:rsidP="00CA6C85">
      <w:pPr>
        <w:pStyle w:val="a5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02E37">
        <w:rPr>
          <w:b w:val="0"/>
          <w:bCs w:val="0"/>
          <w:sz w:val="28"/>
          <w:szCs w:val="28"/>
        </w:rPr>
        <w:t>Утвердить тексты избирательных бюллетеней для голосования на выборах депутатов</w:t>
      </w:r>
      <w:r>
        <w:rPr>
          <w:b w:val="0"/>
          <w:bCs w:val="0"/>
          <w:sz w:val="28"/>
          <w:szCs w:val="28"/>
        </w:rPr>
        <w:t xml:space="preserve"> </w:t>
      </w:r>
      <w:r w:rsidRPr="00E02E37">
        <w:rPr>
          <w:b w:val="0"/>
          <w:sz w:val="28"/>
          <w:szCs w:val="28"/>
        </w:rPr>
        <w:t>Совета сельского поселения Нижнекарышевский сельсовет</w:t>
      </w:r>
      <w:r w:rsidRPr="00E02E37">
        <w:rPr>
          <w:b w:val="0"/>
          <w:bCs w:val="0"/>
          <w:sz w:val="28"/>
          <w:szCs w:val="28"/>
        </w:rPr>
        <w:t xml:space="preserve"> муниципального района Балтачевский район Республики Башкортостан </w:t>
      </w:r>
      <w:r>
        <w:rPr>
          <w:b w:val="0"/>
          <w:bCs w:val="0"/>
          <w:sz w:val="28"/>
          <w:szCs w:val="28"/>
        </w:rPr>
        <w:t>пятого созыва по десятимандатному избирательному округу №1</w:t>
      </w:r>
      <w:r w:rsidRPr="00E02E37">
        <w:rPr>
          <w:b w:val="0"/>
          <w:bCs w:val="0"/>
          <w:sz w:val="28"/>
          <w:szCs w:val="28"/>
        </w:rPr>
        <w:t xml:space="preserve"> (прил</w:t>
      </w:r>
      <w:r>
        <w:rPr>
          <w:b w:val="0"/>
          <w:bCs w:val="0"/>
          <w:sz w:val="28"/>
          <w:szCs w:val="28"/>
        </w:rPr>
        <w:t>агается</w:t>
      </w:r>
      <w:r w:rsidRPr="00E02E37">
        <w:rPr>
          <w:b w:val="0"/>
          <w:bCs w:val="0"/>
          <w:sz w:val="28"/>
          <w:szCs w:val="28"/>
        </w:rPr>
        <w:t>).</w:t>
      </w:r>
    </w:p>
    <w:p w:rsidR="00CA6C85" w:rsidRPr="00E02E37" w:rsidRDefault="00CA6C85" w:rsidP="00CA6C85">
      <w:pPr>
        <w:pStyle w:val="a5"/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CA6C85" w:rsidRPr="008134DB" w:rsidRDefault="00CA6C85" w:rsidP="00CA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A6C85" w:rsidRPr="008134DB" w:rsidRDefault="00CA6C85" w:rsidP="00CA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 xml:space="preserve"> С.А.Биктубаев</w:t>
      </w: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CA6C85" w:rsidRPr="008134DB" w:rsidRDefault="00CA6C85" w:rsidP="00CA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CA6C85" w:rsidRPr="008134DB" w:rsidRDefault="00CA6C85" w:rsidP="00CA6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A6C85" w:rsidRPr="008134DB" w:rsidRDefault="00CA6C85" w:rsidP="00CA6C85">
      <w:pPr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CA6C85" w:rsidRPr="005D1196" w:rsidRDefault="00CA6C85" w:rsidP="00CA6C85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A6C85" w:rsidRPr="005D1196" w:rsidRDefault="00CA6C85" w:rsidP="00CA6C85">
      <w:pPr>
        <w:pStyle w:val="3"/>
        <w:ind w:firstLine="0"/>
        <w:jc w:val="right"/>
        <w:rPr>
          <w:kern w:val="2"/>
          <w:szCs w:val="24"/>
        </w:rPr>
      </w:pPr>
      <w:bookmarkStart w:id="0" w:name="_Hlk142578152"/>
      <w:r w:rsidRPr="005D1196">
        <w:rPr>
          <w:kern w:val="2"/>
          <w:szCs w:val="24"/>
        </w:rPr>
        <w:lastRenderedPageBreak/>
        <w:t xml:space="preserve">Приложение  </w:t>
      </w:r>
    </w:p>
    <w:p w:rsidR="00CA6C85" w:rsidRPr="005D1196" w:rsidRDefault="00CA6C85" w:rsidP="00CA6C85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CA6C85" w:rsidRDefault="00CA6C85" w:rsidP="00CA6C85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98/14-5</w:t>
      </w:r>
    </w:p>
    <w:bookmarkEnd w:id="0"/>
    <w:p w:rsidR="00CA6C85" w:rsidRPr="005D1196" w:rsidRDefault="00CA6C85" w:rsidP="00CA6C85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A6C85" w:rsidRPr="005D1196" w:rsidRDefault="00CA6C85" w:rsidP="00CA6C85">
      <w:pPr>
        <w:pStyle w:val="3"/>
        <w:ind w:firstLine="0"/>
        <w:jc w:val="right"/>
        <w:rPr>
          <w:kern w:val="2"/>
          <w:szCs w:val="24"/>
        </w:rPr>
      </w:pPr>
    </w:p>
    <w:p w:rsidR="00CA6C85" w:rsidRPr="005D1196" w:rsidRDefault="00CA6C85" w:rsidP="00CA6C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Нижнекарышевский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</w:t>
      </w:r>
    </w:p>
    <w:p w:rsidR="00CA6C85" w:rsidRPr="005D1196" w:rsidRDefault="00CA6C85" w:rsidP="00CA6C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Балтачевский район Республики Башкортостан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пятого созыва</w:t>
      </w:r>
    </w:p>
    <w:p w:rsidR="00CA6C85" w:rsidRDefault="00CA6C85" w:rsidP="00CA6C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десят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>имандатному избирательному округу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A6C85" w:rsidRPr="005D1196" w:rsidRDefault="00CA6C85" w:rsidP="00CA6C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бадреев инсаф фардатович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3F19C8" w:rsidRDefault="00CA6C85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1998 года рождения;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Верхнекарышево; ООО «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Нефтегазстрой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», механик;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F1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ЕДИНАЯ РОССИЯ»  </w:t>
            </w:r>
          </w:p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валиева зулфия абдувахидовна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1977 года рождения;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Чуртанлыкуль; ГБУ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Балтачевская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ветеринарная станция, ветврач; выдвинута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F19C8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CA6C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гараев марсель габдуллович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1986 года рождения; Республика Башкортостан, Балтачевский район, д.Начарово; временно не работает;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Политическая партия «Российская экологическая партия «</w:t>
            </w:r>
            <w:r w:rsidRPr="003F19C8">
              <w:rPr>
                <w:rFonts w:ascii="Times New Roman" w:hAnsi="Times New Roman" w:cs="Times New Roman"/>
                <w:b/>
                <w:sz w:val="20"/>
                <w:szCs w:val="20"/>
              </w:rPr>
              <w:t>ЗЕЛЁНЫЕ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гареев динис анасович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1999 года рождения;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Начарово; ООО «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Башпромгидрострой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», машинист погрузчика;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F19C8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гильманов ринат миназетдинович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3F19C8" w:rsidRDefault="00CA6C85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1966 года рождения; Республика Башкортостан, Балтачевский район,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Кизганбашево; временно не работает;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ЕДИНАЯ РОССИЯ»  </w:t>
            </w:r>
          </w:p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исламгалиева фларида миннуловна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1969 года рождения; Республика Башкортостан, Балтачевский район,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Чуртанлыкуль; МОБУ СОШ д.Верхнекарышево, воспитатель; выдвинута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Муниров </w:t>
            </w:r>
          </w:p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Фанзави </w:t>
            </w:r>
          </w:p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хадисович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CA6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1970 года рождения; Республика Башкортостан Балтачевский район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Нижнекарышево; МОБУ СОШ д.Верхнекарышево, учитель; депутат Совета СП Нижнекарышевский сельсовет; выдвину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, член партии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сабиров ильнат рафилович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3F19C8" w:rsidRDefault="00CA6C85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1976 года рождения; Республика Башкортостан, Балтачевский район,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Начарово; временно не работает;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КОММУНИСТИЧЕСКАЯ ПАРТИЯ РОССИЙСКОЙ ФЕДЕРАЦИИ»  </w:t>
            </w:r>
          </w:p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Такиуллина </w:t>
            </w:r>
          </w:p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Гульшат </w:t>
            </w:r>
          </w:p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газнавиевна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1972 года рождения; Рес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публика Башкортостан, Балтачевс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кий район, д.Верхнекарышево; ГБУЗ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РБ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Балтачевская ЦРБ,  </w:t>
            </w:r>
            <w:proofErr w:type="spellStart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Нижнекарышевская</w:t>
            </w:r>
            <w:proofErr w:type="spellEnd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врачебная амбулатория, фельдшер; депутат Совета СП Нижнекарышевский сельсовет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выдвинута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РОССИЯ»</w:t>
            </w: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Ханнанова светлана рафкатовна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1990 года рождения; Республика Башкортостан, Балтачевский район, с.Нижнекарышево; временно не работает; выдвинута: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артия «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СПРАВЕДЛИВАЯ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– ЗА ПРАВДУ»</w:t>
            </w:r>
          </w:p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Шаймухаметов</w:t>
            </w:r>
          </w:p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Ильяс</w:t>
            </w:r>
          </w:p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Ахнафович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1986 года рождения; Республика Башкортостан, Балтачевский район, </w:t>
            </w:r>
            <w:proofErr w:type="gramStart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Старобалтачево; Администрация СП Нижнекарышевский сельсовет, глава; депутат Совет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а СП Нижнекарышевский сельсовет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; выдвинут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, член партии 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«ЕДИНАЯ 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РОССИЯ»</w:t>
            </w:r>
            <w:r w:rsidRPr="003F19C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lastRenderedPageBreak/>
              <w:t>Шаяхметов</w:t>
            </w:r>
          </w:p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анас</w:t>
            </w:r>
          </w:p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гасимович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85" w:rsidRPr="005D1196" w:rsidRDefault="00CA6C85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1959 года рождения; Республика Башкортостан Балтачевский район с.Нижнекарышево; пенсионер; депутат Совета СП Нижнекарышевский сельсовет;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, член партии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A6C85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85" w:rsidRPr="005D1196" w:rsidRDefault="00CA6C85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Ябиров илхам мунирович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85" w:rsidRPr="005D1196" w:rsidRDefault="00CA6C85" w:rsidP="0086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1972 года рождения; Республика Башкортостан, Балтачевский район, д.Зилязекулево; временно не работает; депутат Совета СП Нижнекарышевский сельсовет; вы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F19C8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»,член партии </w:t>
            </w:r>
            <w:r w:rsidRPr="003F1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00000" w:rsidRDefault="00862B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6C85"/>
    <w:rsid w:val="00862B4E"/>
    <w:rsid w:val="00C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A6C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CA6C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6C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CA6C8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CA6C85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CA6C8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uiPriority w:val="59"/>
    <w:rsid w:val="00CA6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2023-08-11T05:26:00Z</dcterms:created>
  <dcterms:modified xsi:type="dcterms:W3CDTF">2023-08-11T05:36:00Z</dcterms:modified>
</cp:coreProperties>
</file>