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3440D6" w:rsidRPr="005C2D9E" w:rsidTr="003531A4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3440D6" w:rsidRDefault="003440D6" w:rsidP="003531A4">
            <w:pPr>
              <w:pStyle w:val="1"/>
              <w:outlineLvl w:val="0"/>
            </w:pP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40D6" w:rsidRPr="00AF6BCE" w:rsidTr="003531A4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40D6" w:rsidRPr="00AF6BCE" w:rsidRDefault="003440D6" w:rsidP="003531A4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>Ы</w:t>
            </w:r>
          </w:p>
          <w:p w:rsidR="003440D6" w:rsidRDefault="003440D6" w:rsidP="003531A4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>БӨРЙӘН РАЙОНЫ</w:t>
            </w:r>
          </w:p>
          <w:p w:rsidR="003440D6" w:rsidRPr="00AF6BCE" w:rsidRDefault="003440D6" w:rsidP="003531A4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3440D6" w:rsidRPr="00A470BC" w:rsidRDefault="003440D6" w:rsidP="003440D6">
      <w:pPr>
        <w:pBdr>
          <w:bottom w:val="single" w:sz="12" w:space="1" w:color="auto"/>
        </w:pBdr>
        <w:rPr>
          <w:bCs/>
          <w:sz w:val="22"/>
        </w:rPr>
      </w:pPr>
      <w:r w:rsidRPr="00AF6BC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CFD7B2A" wp14:editId="036AEBEE">
            <wp:simplePos x="0" y="0"/>
            <wp:positionH relativeFrom="column">
              <wp:posOffset>2281555</wp:posOffset>
            </wp:positionH>
            <wp:positionV relativeFrom="paragraph">
              <wp:posOffset>-1077595</wp:posOffset>
            </wp:positionV>
            <wp:extent cx="1089660" cy="1055370"/>
            <wp:effectExtent l="0" t="0" r="0" b="0"/>
            <wp:wrapNone/>
            <wp:docPr id="3" name="Рисунок 3" descr="https://pandia.ru/text/80/549/images/img1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49/images/img1_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0D6" w:rsidRPr="009A5F22" w:rsidRDefault="003440D6" w:rsidP="003440D6">
      <w:pPr>
        <w:pBdr>
          <w:bottom w:val="single" w:sz="12" w:space="1" w:color="auto"/>
        </w:pBdr>
      </w:pPr>
    </w:p>
    <w:p w:rsidR="003440D6" w:rsidRPr="000B618D" w:rsidRDefault="003440D6" w:rsidP="003440D6"/>
    <w:p w:rsidR="003440D6" w:rsidRPr="00396D54" w:rsidRDefault="003440D6" w:rsidP="003440D6">
      <w:pPr>
        <w:jc w:val="center"/>
        <w:rPr>
          <w:b/>
          <w:sz w:val="26"/>
          <w:szCs w:val="26"/>
        </w:rPr>
      </w:pPr>
      <w:r w:rsidRPr="00396D54">
        <w:rPr>
          <w:b/>
          <w:sz w:val="26"/>
          <w:szCs w:val="26"/>
        </w:rPr>
        <w:t>РЕШЕНИЕ</w:t>
      </w:r>
    </w:p>
    <w:p w:rsidR="003440D6" w:rsidRPr="00396D54" w:rsidRDefault="003440D6" w:rsidP="003440D6">
      <w:pPr>
        <w:ind w:left="2124" w:firstLine="708"/>
        <w:rPr>
          <w:b/>
          <w:sz w:val="26"/>
          <w:szCs w:val="26"/>
        </w:rPr>
      </w:pPr>
    </w:p>
    <w:p w:rsidR="003440D6" w:rsidRPr="003440D6" w:rsidRDefault="003440D6" w:rsidP="003440D6">
      <w:pPr>
        <w:pStyle w:val="a3"/>
        <w:rPr>
          <w:b w:val="0"/>
          <w:sz w:val="26"/>
          <w:szCs w:val="26"/>
          <w:u w:val="single"/>
        </w:rPr>
      </w:pPr>
      <w:r w:rsidRPr="003440D6">
        <w:rPr>
          <w:b w:val="0"/>
          <w:sz w:val="26"/>
          <w:szCs w:val="26"/>
        </w:rPr>
        <w:t>«</w:t>
      </w:r>
      <w:r w:rsidR="00AB1FB3">
        <w:rPr>
          <w:b w:val="0"/>
          <w:sz w:val="26"/>
          <w:szCs w:val="26"/>
        </w:rPr>
        <w:t>25</w:t>
      </w:r>
      <w:r w:rsidRPr="003440D6">
        <w:rPr>
          <w:b w:val="0"/>
          <w:sz w:val="26"/>
          <w:szCs w:val="26"/>
        </w:rPr>
        <w:t xml:space="preserve">» </w:t>
      </w:r>
      <w:r w:rsidR="00B129B0">
        <w:rPr>
          <w:b w:val="0"/>
          <w:sz w:val="26"/>
          <w:szCs w:val="26"/>
          <w:u w:val="single"/>
        </w:rPr>
        <w:t xml:space="preserve">   августа</w:t>
      </w:r>
      <w:r w:rsidR="004B57DE">
        <w:rPr>
          <w:b w:val="0"/>
          <w:sz w:val="26"/>
          <w:szCs w:val="26"/>
          <w:u w:val="single"/>
        </w:rPr>
        <w:t xml:space="preserve"> </w:t>
      </w:r>
      <w:r>
        <w:rPr>
          <w:b w:val="0"/>
          <w:sz w:val="26"/>
          <w:szCs w:val="26"/>
          <w:u w:val="single"/>
        </w:rPr>
        <w:t xml:space="preserve">  </w:t>
      </w:r>
      <w:r w:rsidRPr="003440D6">
        <w:rPr>
          <w:b w:val="0"/>
          <w:sz w:val="26"/>
          <w:szCs w:val="26"/>
        </w:rPr>
        <w:t xml:space="preserve"> 2021 г.</w:t>
      </w:r>
      <w:r w:rsidRPr="003440D6">
        <w:rPr>
          <w:b w:val="0"/>
          <w:sz w:val="26"/>
          <w:szCs w:val="26"/>
        </w:rPr>
        <w:tab/>
      </w:r>
      <w:r w:rsidRPr="003440D6">
        <w:rPr>
          <w:b w:val="0"/>
          <w:sz w:val="26"/>
          <w:szCs w:val="26"/>
        </w:rPr>
        <w:tab/>
      </w:r>
      <w:r w:rsidRPr="003440D6">
        <w:rPr>
          <w:b w:val="0"/>
          <w:sz w:val="26"/>
          <w:szCs w:val="26"/>
        </w:rPr>
        <w:tab/>
      </w:r>
      <w:r w:rsidRPr="003440D6">
        <w:rPr>
          <w:b w:val="0"/>
          <w:sz w:val="26"/>
          <w:szCs w:val="26"/>
        </w:rPr>
        <w:tab/>
      </w:r>
      <w:r w:rsidRPr="003440D6">
        <w:rPr>
          <w:b w:val="0"/>
          <w:sz w:val="26"/>
          <w:szCs w:val="26"/>
        </w:rPr>
        <w:tab/>
        <w:t xml:space="preserve">                                   № </w:t>
      </w:r>
      <w:r w:rsidR="000505CD">
        <w:rPr>
          <w:b w:val="0"/>
          <w:sz w:val="26"/>
          <w:szCs w:val="26"/>
          <w:u w:val="single"/>
        </w:rPr>
        <w:t>1</w:t>
      </w:r>
      <w:r w:rsidR="00AB1FB3">
        <w:rPr>
          <w:b w:val="0"/>
          <w:sz w:val="26"/>
          <w:szCs w:val="26"/>
          <w:u w:val="single"/>
        </w:rPr>
        <w:t>7</w:t>
      </w:r>
      <w:r w:rsidRPr="003440D6">
        <w:rPr>
          <w:b w:val="0"/>
          <w:sz w:val="26"/>
          <w:szCs w:val="26"/>
          <w:u w:val="single"/>
        </w:rPr>
        <w:t>/</w:t>
      </w:r>
      <w:r w:rsidR="00AB1FB3">
        <w:rPr>
          <w:b w:val="0"/>
          <w:sz w:val="26"/>
          <w:szCs w:val="26"/>
          <w:u w:val="single"/>
        </w:rPr>
        <w:t>4</w:t>
      </w:r>
      <w:r w:rsidRPr="003440D6">
        <w:rPr>
          <w:b w:val="0"/>
          <w:sz w:val="26"/>
          <w:szCs w:val="26"/>
          <w:u w:val="single"/>
        </w:rPr>
        <w:t>-5</w:t>
      </w:r>
    </w:p>
    <w:p w:rsidR="003440D6" w:rsidRPr="00ED7D0D" w:rsidRDefault="003440D6" w:rsidP="003440D6">
      <w:pPr>
        <w:jc w:val="center"/>
        <w:rPr>
          <w:sz w:val="26"/>
          <w:szCs w:val="26"/>
        </w:rPr>
      </w:pPr>
      <w:r w:rsidRPr="00ED7D0D">
        <w:rPr>
          <w:sz w:val="26"/>
          <w:szCs w:val="26"/>
        </w:rPr>
        <w:t>с. Старосубхангулово</w:t>
      </w:r>
    </w:p>
    <w:p w:rsidR="00324A3C" w:rsidRDefault="00324A3C" w:rsidP="00324A3C">
      <w:pPr>
        <w:pStyle w:val="a3"/>
        <w:jc w:val="left"/>
        <w:rPr>
          <w:b w:val="0"/>
          <w:sz w:val="28"/>
          <w:szCs w:val="28"/>
        </w:rPr>
      </w:pPr>
    </w:p>
    <w:p w:rsidR="008017CA" w:rsidRPr="00AB1FB3" w:rsidRDefault="005F6B1B" w:rsidP="00AB1FB3">
      <w:pPr>
        <w:spacing w:line="276" w:lineRule="auto"/>
        <w:jc w:val="center"/>
        <w:rPr>
          <w:b/>
          <w:sz w:val="26"/>
          <w:szCs w:val="26"/>
        </w:rPr>
      </w:pPr>
      <w:r w:rsidRPr="00AB1FB3">
        <w:rPr>
          <w:b/>
          <w:sz w:val="26"/>
          <w:szCs w:val="26"/>
        </w:rPr>
        <w:t xml:space="preserve">О назначении    </w:t>
      </w:r>
      <w:r w:rsidR="00313E2D" w:rsidRPr="00AB1FB3">
        <w:rPr>
          <w:b/>
          <w:sz w:val="26"/>
          <w:szCs w:val="26"/>
        </w:rPr>
        <w:t>членов</w:t>
      </w:r>
      <w:r w:rsidRPr="00AB1FB3">
        <w:rPr>
          <w:b/>
          <w:sz w:val="26"/>
          <w:szCs w:val="26"/>
        </w:rPr>
        <w:t xml:space="preserve"> участковой  </w:t>
      </w:r>
      <w:r w:rsidR="008017CA" w:rsidRPr="00AB1FB3">
        <w:rPr>
          <w:b/>
          <w:sz w:val="26"/>
          <w:szCs w:val="26"/>
        </w:rPr>
        <w:t xml:space="preserve"> </w:t>
      </w:r>
      <w:r w:rsidRPr="00AB1FB3">
        <w:rPr>
          <w:b/>
          <w:sz w:val="26"/>
          <w:szCs w:val="26"/>
        </w:rPr>
        <w:t xml:space="preserve"> избирательной комиссии </w:t>
      </w:r>
    </w:p>
    <w:p w:rsidR="005F6B1B" w:rsidRPr="00AB1FB3" w:rsidRDefault="005F6B1B" w:rsidP="00AB1FB3">
      <w:pPr>
        <w:spacing w:line="276" w:lineRule="auto"/>
        <w:jc w:val="center"/>
        <w:rPr>
          <w:b/>
          <w:sz w:val="26"/>
          <w:szCs w:val="26"/>
        </w:rPr>
      </w:pPr>
      <w:r w:rsidRPr="00AB1FB3">
        <w:rPr>
          <w:b/>
          <w:sz w:val="26"/>
          <w:szCs w:val="26"/>
        </w:rPr>
        <w:t xml:space="preserve">с правом решающего голоса </w:t>
      </w:r>
      <w:r w:rsidR="00313E2D" w:rsidRPr="00AB1FB3">
        <w:rPr>
          <w:b/>
          <w:sz w:val="26"/>
          <w:szCs w:val="26"/>
        </w:rPr>
        <w:t xml:space="preserve"> избирательных  участков </w:t>
      </w:r>
      <w:r w:rsidR="008017CA" w:rsidRPr="00AB1FB3">
        <w:rPr>
          <w:b/>
          <w:sz w:val="26"/>
          <w:szCs w:val="26"/>
        </w:rPr>
        <w:t>из состава резерва</w:t>
      </w:r>
    </w:p>
    <w:p w:rsidR="005F6B1B" w:rsidRPr="00AB1FB3" w:rsidRDefault="005F6B1B" w:rsidP="00AB1FB3">
      <w:pPr>
        <w:spacing w:line="276" w:lineRule="auto"/>
        <w:jc w:val="center"/>
        <w:rPr>
          <w:b/>
          <w:sz w:val="26"/>
          <w:szCs w:val="26"/>
        </w:rPr>
      </w:pPr>
    </w:p>
    <w:p w:rsidR="005F6B1B" w:rsidRPr="00AB1FB3" w:rsidRDefault="005B43B0" w:rsidP="00AB1FB3">
      <w:pPr>
        <w:spacing w:line="276" w:lineRule="auto"/>
        <w:ind w:firstLine="708"/>
        <w:jc w:val="both"/>
        <w:rPr>
          <w:sz w:val="26"/>
          <w:szCs w:val="26"/>
        </w:rPr>
      </w:pPr>
      <w:r w:rsidRPr="00AB1FB3">
        <w:rPr>
          <w:sz w:val="26"/>
          <w:szCs w:val="26"/>
        </w:rPr>
        <w:t xml:space="preserve">Рассмотрев </w:t>
      </w:r>
      <w:r w:rsidR="003A4C92" w:rsidRPr="00AB1FB3">
        <w:rPr>
          <w:sz w:val="26"/>
          <w:szCs w:val="26"/>
        </w:rPr>
        <w:t>предложение о назначении в состав участковой избирательной комиссии, территориальная избирательная комиссия муниципального района Бурзянский район</w:t>
      </w:r>
      <w:r w:rsidR="003A4C92" w:rsidRPr="00AB1FB3">
        <w:rPr>
          <w:i/>
          <w:sz w:val="26"/>
          <w:szCs w:val="26"/>
        </w:rPr>
        <w:t xml:space="preserve"> </w:t>
      </w:r>
      <w:r w:rsidR="003A4C92" w:rsidRPr="00AB1FB3">
        <w:rPr>
          <w:sz w:val="26"/>
          <w:szCs w:val="26"/>
        </w:rPr>
        <w:t>Республики Башкортостан, в</w:t>
      </w:r>
      <w:r w:rsidR="005F6B1B" w:rsidRPr="00AB1FB3">
        <w:rPr>
          <w:sz w:val="26"/>
          <w:szCs w:val="26"/>
        </w:rPr>
        <w:t xml:space="preserve"> соот</w:t>
      </w:r>
      <w:r w:rsidR="003A4C92" w:rsidRPr="00AB1FB3">
        <w:rPr>
          <w:sz w:val="26"/>
          <w:szCs w:val="26"/>
        </w:rPr>
        <w:t xml:space="preserve">ветствии </w:t>
      </w:r>
      <w:r w:rsidR="003A4C92" w:rsidRPr="00AB1FB3">
        <w:rPr>
          <w:sz w:val="26"/>
          <w:szCs w:val="26"/>
        </w:rPr>
        <w:tab/>
        <w:t>со статьями 22, 27</w:t>
      </w:r>
      <w:r w:rsidR="005F6B1B" w:rsidRPr="00AB1FB3">
        <w:rPr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статьями </w:t>
      </w:r>
      <w:r w:rsidR="003A4C92" w:rsidRPr="00AB1FB3">
        <w:rPr>
          <w:sz w:val="26"/>
          <w:szCs w:val="26"/>
        </w:rPr>
        <w:t xml:space="preserve">21, 26  </w:t>
      </w:r>
      <w:r w:rsidR="005F6B1B" w:rsidRPr="00AB1FB3">
        <w:rPr>
          <w:sz w:val="26"/>
          <w:szCs w:val="26"/>
        </w:rPr>
        <w:t>К</w:t>
      </w:r>
      <w:r w:rsidR="003A4C92" w:rsidRPr="00AB1FB3">
        <w:rPr>
          <w:sz w:val="26"/>
          <w:szCs w:val="26"/>
        </w:rPr>
        <w:t xml:space="preserve">одекса Республики Башкортостан о  выборах, </w:t>
      </w:r>
      <w:r w:rsidR="005F6B1B" w:rsidRPr="00AB1FB3">
        <w:rPr>
          <w:sz w:val="26"/>
          <w:szCs w:val="26"/>
        </w:rPr>
        <w:t>решила:</w:t>
      </w:r>
    </w:p>
    <w:p w:rsidR="00F928D4" w:rsidRPr="00AB1FB3" w:rsidRDefault="005F6B1B" w:rsidP="00AB1FB3">
      <w:pPr>
        <w:spacing w:line="276" w:lineRule="auto"/>
        <w:ind w:firstLine="708"/>
        <w:jc w:val="both"/>
        <w:rPr>
          <w:sz w:val="26"/>
          <w:szCs w:val="26"/>
        </w:rPr>
      </w:pPr>
      <w:r w:rsidRPr="00AB1FB3">
        <w:rPr>
          <w:sz w:val="26"/>
          <w:szCs w:val="26"/>
        </w:rPr>
        <w:t>1.</w:t>
      </w:r>
      <w:r w:rsidR="00C80268">
        <w:rPr>
          <w:sz w:val="26"/>
          <w:szCs w:val="26"/>
        </w:rPr>
        <w:t xml:space="preserve"> </w:t>
      </w:r>
      <w:r w:rsidRPr="00AB1FB3">
        <w:rPr>
          <w:sz w:val="26"/>
          <w:szCs w:val="26"/>
        </w:rPr>
        <w:t>Наз</w:t>
      </w:r>
      <w:r w:rsidR="005B0E8C" w:rsidRPr="00AB1FB3">
        <w:rPr>
          <w:sz w:val="26"/>
          <w:szCs w:val="26"/>
        </w:rPr>
        <w:t xml:space="preserve">начить </w:t>
      </w:r>
      <w:r w:rsidR="003A4C92" w:rsidRPr="00AB1FB3">
        <w:rPr>
          <w:sz w:val="26"/>
          <w:szCs w:val="26"/>
        </w:rPr>
        <w:t xml:space="preserve">членом </w:t>
      </w:r>
      <w:r w:rsidR="005B0E8C" w:rsidRPr="00AB1FB3">
        <w:rPr>
          <w:sz w:val="26"/>
          <w:szCs w:val="26"/>
        </w:rPr>
        <w:t xml:space="preserve"> </w:t>
      </w:r>
      <w:r w:rsidR="003A4C92" w:rsidRPr="00AB1FB3">
        <w:rPr>
          <w:sz w:val="26"/>
          <w:szCs w:val="26"/>
        </w:rPr>
        <w:t xml:space="preserve"> </w:t>
      </w:r>
      <w:r w:rsidRPr="00AB1FB3">
        <w:rPr>
          <w:sz w:val="26"/>
          <w:szCs w:val="26"/>
        </w:rPr>
        <w:t xml:space="preserve">участковой </w:t>
      </w:r>
      <w:r w:rsidR="003A4C92" w:rsidRPr="00AB1FB3">
        <w:rPr>
          <w:sz w:val="26"/>
          <w:szCs w:val="26"/>
        </w:rPr>
        <w:t xml:space="preserve">  </w:t>
      </w:r>
      <w:r w:rsidRPr="00AB1FB3">
        <w:rPr>
          <w:sz w:val="26"/>
          <w:szCs w:val="26"/>
        </w:rPr>
        <w:t xml:space="preserve">избирательной </w:t>
      </w:r>
      <w:r w:rsidR="003A4C92" w:rsidRPr="00AB1FB3">
        <w:rPr>
          <w:sz w:val="26"/>
          <w:szCs w:val="26"/>
        </w:rPr>
        <w:t xml:space="preserve">  </w:t>
      </w:r>
      <w:r w:rsidRPr="00AB1FB3">
        <w:rPr>
          <w:sz w:val="26"/>
          <w:szCs w:val="26"/>
        </w:rPr>
        <w:t xml:space="preserve">комиссии </w:t>
      </w:r>
      <w:r w:rsidR="005640AE" w:rsidRPr="00AB1FB3">
        <w:rPr>
          <w:sz w:val="26"/>
          <w:szCs w:val="26"/>
        </w:rPr>
        <w:t>избирательного участка    № 1642</w:t>
      </w:r>
      <w:r w:rsidR="003A4C92" w:rsidRPr="00AB1FB3">
        <w:rPr>
          <w:sz w:val="26"/>
          <w:szCs w:val="26"/>
        </w:rPr>
        <w:t xml:space="preserve"> </w:t>
      </w:r>
      <w:r w:rsidRPr="00AB1FB3">
        <w:rPr>
          <w:sz w:val="26"/>
          <w:szCs w:val="26"/>
        </w:rPr>
        <w:t>с правом</w:t>
      </w:r>
      <w:r w:rsidR="008017CA" w:rsidRPr="00AB1FB3">
        <w:rPr>
          <w:sz w:val="26"/>
          <w:szCs w:val="26"/>
        </w:rPr>
        <w:t xml:space="preserve"> решающего голоса</w:t>
      </w:r>
      <w:r w:rsidR="000368EE" w:rsidRPr="00AB1FB3">
        <w:rPr>
          <w:sz w:val="26"/>
          <w:szCs w:val="26"/>
        </w:rPr>
        <w:t xml:space="preserve"> </w:t>
      </w:r>
      <w:r w:rsidR="005640AE" w:rsidRPr="00AB1FB3">
        <w:rPr>
          <w:sz w:val="26"/>
          <w:szCs w:val="26"/>
        </w:rPr>
        <w:t>Билалову Наилю Уразбаевну, 21.11.1971</w:t>
      </w:r>
      <w:r w:rsidR="003A4C92" w:rsidRPr="00AB1FB3">
        <w:rPr>
          <w:sz w:val="26"/>
          <w:szCs w:val="26"/>
        </w:rPr>
        <w:t xml:space="preserve"> года рождения,</w:t>
      </w:r>
      <w:r w:rsidR="00B46023" w:rsidRPr="00AB1FB3">
        <w:rPr>
          <w:sz w:val="26"/>
          <w:szCs w:val="26"/>
        </w:rPr>
        <w:t xml:space="preserve"> обр</w:t>
      </w:r>
      <w:r w:rsidR="005640AE" w:rsidRPr="00AB1FB3">
        <w:rPr>
          <w:sz w:val="26"/>
          <w:szCs w:val="26"/>
        </w:rPr>
        <w:t>азование высшее профессиональное</w:t>
      </w:r>
      <w:r w:rsidR="003A4C92" w:rsidRPr="00AB1FB3">
        <w:rPr>
          <w:sz w:val="26"/>
          <w:szCs w:val="26"/>
        </w:rPr>
        <w:t>,</w:t>
      </w:r>
      <w:r w:rsidR="00B46023" w:rsidRPr="00AB1FB3">
        <w:rPr>
          <w:sz w:val="26"/>
          <w:szCs w:val="26"/>
        </w:rPr>
        <w:t xml:space="preserve"> ра</w:t>
      </w:r>
      <w:r w:rsidR="005640AE" w:rsidRPr="00AB1FB3">
        <w:rPr>
          <w:sz w:val="26"/>
          <w:szCs w:val="26"/>
        </w:rPr>
        <w:t>ботающую  учителем Гадельгареевского филиала МОБУ СОШ д. Иргизлы</w:t>
      </w:r>
      <w:r w:rsidR="00B46023" w:rsidRPr="00AB1FB3">
        <w:rPr>
          <w:sz w:val="26"/>
          <w:szCs w:val="26"/>
        </w:rPr>
        <w:t>,  предложенную</w:t>
      </w:r>
      <w:r w:rsidR="005A5D06" w:rsidRPr="00AB1FB3">
        <w:rPr>
          <w:sz w:val="26"/>
          <w:szCs w:val="26"/>
        </w:rPr>
        <w:t xml:space="preserve"> для назначения  </w:t>
      </w:r>
      <w:r w:rsidR="00B46023" w:rsidRPr="00AB1FB3">
        <w:rPr>
          <w:sz w:val="26"/>
          <w:szCs w:val="26"/>
        </w:rPr>
        <w:t>Башкортостанским р</w:t>
      </w:r>
      <w:r w:rsidR="00D1516A" w:rsidRPr="00AB1FB3">
        <w:rPr>
          <w:sz w:val="26"/>
          <w:szCs w:val="26"/>
        </w:rPr>
        <w:t>егиональным отделением поли</w:t>
      </w:r>
      <w:r w:rsidR="00B46023" w:rsidRPr="00AB1FB3">
        <w:rPr>
          <w:sz w:val="26"/>
          <w:szCs w:val="26"/>
        </w:rPr>
        <w:t>тической партии «Российская экологическая партия «Зеленые», не являющую</w:t>
      </w:r>
      <w:r w:rsidR="00F928D4" w:rsidRPr="00AB1FB3">
        <w:rPr>
          <w:sz w:val="26"/>
          <w:szCs w:val="26"/>
        </w:rPr>
        <w:t>ся государственным и муниципальным служащим;</w:t>
      </w:r>
    </w:p>
    <w:p w:rsidR="005A5D06" w:rsidRPr="00AB1FB3" w:rsidRDefault="005A5D06" w:rsidP="00AB1FB3">
      <w:pPr>
        <w:spacing w:line="276" w:lineRule="auto"/>
        <w:ind w:firstLine="708"/>
        <w:jc w:val="both"/>
        <w:rPr>
          <w:sz w:val="26"/>
          <w:szCs w:val="26"/>
        </w:rPr>
      </w:pPr>
      <w:r w:rsidRPr="00AB1FB3">
        <w:rPr>
          <w:sz w:val="26"/>
          <w:szCs w:val="26"/>
        </w:rPr>
        <w:t>2. Настоящее решение направить в участковую избирательную комисс</w:t>
      </w:r>
      <w:r w:rsidR="005640AE" w:rsidRPr="00AB1FB3">
        <w:rPr>
          <w:sz w:val="26"/>
          <w:szCs w:val="26"/>
        </w:rPr>
        <w:t>ию избирательного участка № 1642</w:t>
      </w:r>
      <w:r w:rsidRPr="00AB1FB3">
        <w:rPr>
          <w:sz w:val="26"/>
          <w:szCs w:val="26"/>
        </w:rPr>
        <w:t>. Разместить на сайте территориальной избирательной комиссии муниципального района Бурзянский район Республики Башкортостан.</w:t>
      </w:r>
    </w:p>
    <w:p w:rsidR="005F6B1B" w:rsidRPr="00AB1FB3" w:rsidRDefault="00272344" w:rsidP="00AB1FB3">
      <w:pPr>
        <w:spacing w:line="276" w:lineRule="auto"/>
        <w:ind w:firstLine="708"/>
        <w:jc w:val="both"/>
        <w:rPr>
          <w:sz w:val="26"/>
          <w:szCs w:val="26"/>
        </w:rPr>
      </w:pPr>
      <w:r w:rsidRPr="00AB1FB3">
        <w:rPr>
          <w:sz w:val="26"/>
          <w:szCs w:val="26"/>
        </w:rPr>
        <w:t>3</w:t>
      </w:r>
      <w:r w:rsidR="005F6B1B" w:rsidRPr="00AB1FB3">
        <w:rPr>
          <w:sz w:val="26"/>
          <w:szCs w:val="26"/>
        </w:rPr>
        <w:t>.</w:t>
      </w:r>
      <w:r w:rsidR="00C80268">
        <w:rPr>
          <w:sz w:val="26"/>
          <w:szCs w:val="26"/>
        </w:rPr>
        <w:t xml:space="preserve"> </w:t>
      </w:r>
      <w:bookmarkStart w:id="0" w:name="_GoBack"/>
      <w:bookmarkEnd w:id="0"/>
      <w:r w:rsidR="005F6B1B" w:rsidRPr="00AB1FB3">
        <w:rPr>
          <w:sz w:val="26"/>
          <w:szCs w:val="26"/>
        </w:rPr>
        <w:t>Системному администратору территориальной избирательной комиссии муниципального района Бурзянский район Уразаевой Л.Ф. отразить настоящее решение в задаче «Кадры».</w:t>
      </w:r>
    </w:p>
    <w:p w:rsidR="005A5D06" w:rsidRPr="00AB1FB3" w:rsidRDefault="005A5D06" w:rsidP="00AB1FB3">
      <w:pPr>
        <w:spacing w:line="276" w:lineRule="auto"/>
        <w:ind w:firstLine="708"/>
        <w:jc w:val="both"/>
        <w:rPr>
          <w:sz w:val="26"/>
          <w:szCs w:val="26"/>
        </w:rPr>
      </w:pPr>
      <w:r w:rsidRPr="00AB1FB3">
        <w:rPr>
          <w:sz w:val="26"/>
          <w:szCs w:val="26"/>
        </w:rPr>
        <w:t>4. Контроль за исполнением данного решения возложить на секретаря  комиссии Гайсину Л.З.</w:t>
      </w:r>
    </w:p>
    <w:p w:rsidR="00272344" w:rsidRPr="00AB1FB3" w:rsidRDefault="00272344" w:rsidP="00AB1FB3">
      <w:pPr>
        <w:spacing w:line="276" w:lineRule="auto"/>
        <w:ind w:firstLine="708"/>
        <w:jc w:val="both"/>
        <w:rPr>
          <w:sz w:val="26"/>
          <w:szCs w:val="26"/>
        </w:rPr>
      </w:pPr>
    </w:p>
    <w:p w:rsidR="002A6622" w:rsidRPr="00AB1FB3" w:rsidRDefault="002A6622" w:rsidP="00AB1FB3">
      <w:pPr>
        <w:spacing w:line="276" w:lineRule="auto"/>
        <w:jc w:val="both"/>
        <w:rPr>
          <w:sz w:val="26"/>
          <w:szCs w:val="26"/>
        </w:rPr>
      </w:pPr>
      <w:r w:rsidRPr="00AB1FB3">
        <w:rPr>
          <w:sz w:val="26"/>
          <w:szCs w:val="26"/>
        </w:rPr>
        <w:t xml:space="preserve">Председатель территориальной </w:t>
      </w:r>
    </w:p>
    <w:p w:rsidR="002A6622" w:rsidRPr="00AB1FB3" w:rsidRDefault="002A6622" w:rsidP="00AB1FB3">
      <w:pPr>
        <w:spacing w:line="276" w:lineRule="auto"/>
        <w:jc w:val="both"/>
        <w:rPr>
          <w:sz w:val="26"/>
          <w:szCs w:val="26"/>
        </w:rPr>
      </w:pPr>
      <w:r w:rsidRPr="00AB1FB3">
        <w:rPr>
          <w:sz w:val="26"/>
          <w:szCs w:val="26"/>
        </w:rPr>
        <w:t xml:space="preserve">избирательной комиссии         </w:t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  <w:t>С.С. Уразаев</w:t>
      </w:r>
    </w:p>
    <w:p w:rsidR="002A6622" w:rsidRPr="00AB1FB3" w:rsidRDefault="002A6622" w:rsidP="00AB1FB3">
      <w:pPr>
        <w:spacing w:line="276" w:lineRule="auto"/>
        <w:jc w:val="both"/>
        <w:rPr>
          <w:sz w:val="26"/>
          <w:szCs w:val="26"/>
        </w:rPr>
      </w:pPr>
    </w:p>
    <w:p w:rsidR="002A6622" w:rsidRPr="00AB1FB3" w:rsidRDefault="002A6622" w:rsidP="00AB1FB3">
      <w:pPr>
        <w:spacing w:line="276" w:lineRule="auto"/>
        <w:jc w:val="both"/>
        <w:rPr>
          <w:sz w:val="26"/>
          <w:szCs w:val="26"/>
        </w:rPr>
      </w:pPr>
      <w:r w:rsidRPr="00AB1FB3">
        <w:rPr>
          <w:sz w:val="26"/>
          <w:szCs w:val="26"/>
        </w:rPr>
        <w:t xml:space="preserve">Секретарь территориальной </w:t>
      </w:r>
    </w:p>
    <w:p w:rsidR="002A6622" w:rsidRPr="00AB1FB3" w:rsidRDefault="002A6622" w:rsidP="00AB1FB3">
      <w:pPr>
        <w:spacing w:line="276" w:lineRule="auto"/>
        <w:jc w:val="both"/>
        <w:rPr>
          <w:sz w:val="26"/>
          <w:szCs w:val="26"/>
        </w:rPr>
      </w:pPr>
      <w:r w:rsidRPr="00AB1FB3">
        <w:rPr>
          <w:sz w:val="26"/>
          <w:szCs w:val="26"/>
        </w:rPr>
        <w:t xml:space="preserve">избирательной комиссии                                         </w:t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</w:r>
      <w:r w:rsidRPr="00AB1FB3">
        <w:rPr>
          <w:sz w:val="26"/>
          <w:szCs w:val="26"/>
        </w:rPr>
        <w:tab/>
        <w:t>Л.З. Гайсина</w:t>
      </w:r>
    </w:p>
    <w:p w:rsidR="00BC61A2" w:rsidRDefault="00BC61A2" w:rsidP="002A6622">
      <w:pPr>
        <w:jc w:val="both"/>
        <w:rPr>
          <w:sz w:val="26"/>
          <w:szCs w:val="26"/>
        </w:rPr>
      </w:pPr>
    </w:p>
    <w:p w:rsidR="00BC61A2" w:rsidRPr="009932E7" w:rsidRDefault="00BC61A2" w:rsidP="002A6622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5F54E3" w:rsidRDefault="005F54E3" w:rsidP="00324A3C">
      <w:pPr>
        <w:ind w:left="79"/>
        <w:jc w:val="center"/>
        <w:rPr>
          <w:b/>
          <w:sz w:val="28"/>
          <w:szCs w:val="28"/>
        </w:rPr>
      </w:pPr>
    </w:p>
    <w:p w:rsidR="007E3A62" w:rsidRDefault="007E3A62" w:rsidP="00AB1FB3">
      <w:pPr>
        <w:pStyle w:val="ae"/>
        <w:rPr>
          <w:rFonts w:ascii="Times New Roman" w:hAnsi="Times New Roman"/>
          <w:sz w:val="24"/>
          <w:szCs w:val="24"/>
        </w:rPr>
      </w:pPr>
    </w:p>
    <w:sectPr w:rsidR="007E3A62" w:rsidSect="009A5F22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68" w:rsidRDefault="00F85468" w:rsidP="00960EAA">
      <w:r>
        <w:separator/>
      </w:r>
    </w:p>
  </w:endnote>
  <w:endnote w:type="continuationSeparator" w:id="0">
    <w:p w:rsidR="00F85468" w:rsidRDefault="00F85468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68" w:rsidRDefault="00F85468" w:rsidP="00960EAA">
      <w:r>
        <w:separator/>
      </w:r>
    </w:p>
  </w:footnote>
  <w:footnote w:type="continuationSeparator" w:id="0">
    <w:p w:rsidR="00F85468" w:rsidRDefault="00F85468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61D"/>
    <w:multiLevelType w:val="hybridMultilevel"/>
    <w:tmpl w:val="6CD4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D30D1"/>
    <w:multiLevelType w:val="hybridMultilevel"/>
    <w:tmpl w:val="484C1264"/>
    <w:lvl w:ilvl="0" w:tplc="04A2F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629C45B2"/>
    <w:multiLevelType w:val="hybridMultilevel"/>
    <w:tmpl w:val="BB04041A"/>
    <w:lvl w:ilvl="0" w:tplc="7CCE6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C"/>
    <w:rsid w:val="00000FA8"/>
    <w:rsid w:val="00015385"/>
    <w:rsid w:val="00024600"/>
    <w:rsid w:val="000306C1"/>
    <w:rsid w:val="00034F88"/>
    <w:rsid w:val="00035CFA"/>
    <w:rsid w:val="0003685F"/>
    <w:rsid w:val="000368EE"/>
    <w:rsid w:val="00043073"/>
    <w:rsid w:val="000505CD"/>
    <w:rsid w:val="00051775"/>
    <w:rsid w:val="00051D3A"/>
    <w:rsid w:val="00080FE0"/>
    <w:rsid w:val="00083199"/>
    <w:rsid w:val="00093D40"/>
    <w:rsid w:val="00094B44"/>
    <w:rsid w:val="000951D2"/>
    <w:rsid w:val="000A3903"/>
    <w:rsid w:val="000A6F7F"/>
    <w:rsid w:val="000A76E6"/>
    <w:rsid w:val="000C4A42"/>
    <w:rsid w:val="000D6D1D"/>
    <w:rsid w:val="000E0806"/>
    <w:rsid w:val="000E082B"/>
    <w:rsid w:val="000E21E5"/>
    <w:rsid w:val="000E72F9"/>
    <w:rsid w:val="000F23B4"/>
    <w:rsid w:val="001077B7"/>
    <w:rsid w:val="001077C4"/>
    <w:rsid w:val="001170CE"/>
    <w:rsid w:val="00120CA3"/>
    <w:rsid w:val="0012759C"/>
    <w:rsid w:val="00130B44"/>
    <w:rsid w:val="00135506"/>
    <w:rsid w:val="001411BD"/>
    <w:rsid w:val="0014579D"/>
    <w:rsid w:val="0015124B"/>
    <w:rsid w:val="001626EA"/>
    <w:rsid w:val="00166C0D"/>
    <w:rsid w:val="00167775"/>
    <w:rsid w:val="001704EA"/>
    <w:rsid w:val="001706B4"/>
    <w:rsid w:val="00184396"/>
    <w:rsid w:val="00184578"/>
    <w:rsid w:val="0018499B"/>
    <w:rsid w:val="00194640"/>
    <w:rsid w:val="001A43E1"/>
    <w:rsid w:val="001C0B59"/>
    <w:rsid w:val="001C0D80"/>
    <w:rsid w:val="001D72D6"/>
    <w:rsid w:val="001E0DD6"/>
    <w:rsid w:val="001E6F63"/>
    <w:rsid w:val="001F3256"/>
    <w:rsid w:val="001F3D38"/>
    <w:rsid w:val="001F5414"/>
    <w:rsid w:val="0020088C"/>
    <w:rsid w:val="00200C5D"/>
    <w:rsid w:val="002072FA"/>
    <w:rsid w:val="002114F9"/>
    <w:rsid w:val="0021791B"/>
    <w:rsid w:val="00245C9E"/>
    <w:rsid w:val="00252CF1"/>
    <w:rsid w:val="00252D25"/>
    <w:rsid w:val="002558ED"/>
    <w:rsid w:val="00264FF2"/>
    <w:rsid w:val="00272344"/>
    <w:rsid w:val="00272F0C"/>
    <w:rsid w:val="00274D01"/>
    <w:rsid w:val="00275B73"/>
    <w:rsid w:val="0028470F"/>
    <w:rsid w:val="00290E56"/>
    <w:rsid w:val="00294900"/>
    <w:rsid w:val="00295FE3"/>
    <w:rsid w:val="0029672A"/>
    <w:rsid w:val="002A197F"/>
    <w:rsid w:val="002A25C6"/>
    <w:rsid w:val="002A32DD"/>
    <w:rsid w:val="002A40EC"/>
    <w:rsid w:val="002A45D7"/>
    <w:rsid w:val="002A6622"/>
    <w:rsid w:val="002B028E"/>
    <w:rsid w:val="002B3CE7"/>
    <w:rsid w:val="002B6DCD"/>
    <w:rsid w:val="002C18B6"/>
    <w:rsid w:val="002C46FD"/>
    <w:rsid w:val="002E3971"/>
    <w:rsid w:val="002F357D"/>
    <w:rsid w:val="003032DA"/>
    <w:rsid w:val="00310BDB"/>
    <w:rsid w:val="0031357F"/>
    <w:rsid w:val="00313E2D"/>
    <w:rsid w:val="00324A3C"/>
    <w:rsid w:val="00325811"/>
    <w:rsid w:val="00331B44"/>
    <w:rsid w:val="00332C8B"/>
    <w:rsid w:val="0033431F"/>
    <w:rsid w:val="00335375"/>
    <w:rsid w:val="00335B67"/>
    <w:rsid w:val="003425D3"/>
    <w:rsid w:val="003440D6"/>
    <w:rsid w:val="0036062F"/>
    <w:rsid w:val="003660D5"/>
    <w:rsid w:val="00370425"/>
    <w:rsid w:val="00374711"/>
    <w:rsid w:val="00375F6B"/>
    <w:rsid w:val="00383870"/>
    <w:rsid w:val="00385CFC"/>
    <w:rsid w:val="00386F3A"/>
    <w:rsid w:val="00392B00"/>
    <w:rsid w:val="00393E31"/>
    <w:rsid w:val="003A07CA"/>
    <w:rsid w:val="003A4C92"/>
    <w:rsid w:val="003A5725"/>
    <w:rsid w:val="003C6FC3"/>
    <w:rsid w:val="003D06A5"/>
    <w:rsid w:val="003D1D3F"/>
    <w:rsid w:val="003D4BBB"/>
    <w:rsid w:val="003E0A29"/>
    <w:rsid w:val="003E0FA4"/>
    <w:rsid w:val="003E379A"/>
    <w:rsid w:val="003E69C9"/>
    <w:rsid w:val="003F25B9"/>
    <w:rsid w:val="003F2A39"/>
    <w:rsid w:val="00403ADF"/>
    <w:rsid w:val="0040494B"/>
    <w:rsid w:val="00406173"/>
    <w:rsid w:val="00412F2C"/>
    <w:rsid w:val="00424684"/>
    <w:rsid w:val="00434592"/>
    <w:rsid w:val="00442061"/>
    <w:rsid w:val="00450E4E"/>
    <w:rsid w:val="00452705"/>
    <w:rsid w:val="0046093B"/>
    <w:rsid w:val="00467BF9"/>
    <w:rsid w:val="00487D57"/>
    <w:rsid w:val="00493529"/>
    <w:rsid w:val="004A3278"/>
    <w:rsid w:val="004B1339"/>
    <w:rsid w:val="004B57DE"/>
    <w:rsid w:val="004C1EBC"/>
    <w:rsid w:val="004C6C08"/>
    <w:rsid w:val="004E0506"/>
    <w:rsid w:val="004E1220"/>
    <w:rsid w:val="004E1DE5"/>
    <w:rsid w:val="004E24CD"/>
    <w:rsid w:val="004E3AB3"/>
    <w:rsid w:val="004E7C79"/>
    <w:rsid w:val="00500603"/>
    <w:rsid w:val="00506492"/>
    <w:rsid w:val="00514D78"/>
    <w:rsid w:val="00536A66"/>
    <w:rsid w:val="0055043F"/>
    <w:rsid w:val="005605B1"/>
    <w:rsid w:val="005640AE"/>
    <w:rsid w:val="005677F3"/>
    <w:rsid w:val="0057794D"/>
    <w:rsid w:val="00594AF9"/>
    <w:rsid w:val="005A5D06"/>
    <w:rsid w:val="005B0E8C"/>
    <w:rsid w:val="005B2BEF"/>
    <w:rsid w:val="005B3316"/>
    <w:rsid w:val="005B43B0"/>
    <w:rsid w:val="005B4779"/>
    <w:rsid w:val="005B5190"/>
    <w:rsid w:val="005C2D9E"/>
    <w:rsid w:val="005E1D4D"/>
    <w:rsid w:val="005E43B2"/>
    <w:rsid w:val="005F11D6"/>
    <w:rsid w:val="005F54E3"/>
    <w:rsid w:val="005F5F31"/>
    <w:rsid w:val="005F6B1B"/>
    <w:rsid w:val="006034FD"/>
    <w:rsid w:val="0060392C"/>
    <w:rsid w:val="0060401B"/>
    <w:rsid w:val="00604046"/>
    <w:rsid w:val="006055E5"/>
    <w:rsid w:val="00610E49"/>
    <w:rsid w:val="006173A8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55FC2"/>
    <w:rsid w:val="006603B8"/>
    <w:rsid w:val="0066087E"/>
    <w:rsid w:val="00676802"/>
    <w:rsid w:val="00684E4A"/>
    <w:rsid w:val="006900E8"/>
    <w:rsid w:val="0069646E"/>
    <w:rsid w:val="00697166"/>
    <w:rsid w:val="006A1D0E"/>
    <w:rsid w:val="006A2984"/>
    <w:rsid w:val="006A3994"/>
    <w:rsid w:val="006A578D"/>
    <w:rsid w:val="006B03D4"/>
    <w:rsid w:val="006C7265"/>
    <w:rsid w:val="006D6E00"/>
    <w:rsid w:val="006D76AA"/>
    <w:rsid w:val="006F04DF"/>
    <w:rsid w:val="006F3493"/>
    <w:rsid w:val="006F3EB4"/>
    <w:rsid w:val="00700629"/>
    <w:rsid w:val="00700CAD"/>
    <w:rsid w:val="00712F12"/>
    <w:rsid w:val="00726595"/>
    <w:rsid w:val="00726A68"/>
    <w:rsid w:val="00727D2C"/>
    <w:rsid w:val="00732615"/>
    <w:rsid w:val="00734A44"/>
    <w:rsid w:val="00746B14"/>
    <w:rsid w:val="00754597"/>
    <w:rsid w:val="00757D3C"/>
    <w:rsid w:val="00771749"/>
    <w:rsid w:val="00772B33"/>
    <w:rsid w:val="00776AF6"/>
    <w:rsid w:val="00777773"/>
    <w:rsid w:val="00780443"/>
    <w:rsid w:val="00786C8C"/>
    <w:rsid w:val="00791AD7"/>
    <w:rsid w:val="00793934"/>
    <w:rsid w:val="007A4FB9"/>
    <w:rsid w:val="007A7E29"/>
    <w:rsid w:val="007B3E30"/>
    <w:rsid w:val="007C4C55"/>
    <w:rsid w:val="007D0CE6"/>
    <w:rsid w:val="007E3A62"/>
    <w:rsid w:val="007F05EE"/>
    <w:rsid w:val="007F15A8"/>
    <w:rsid w:val="007F33EE"/>
    <w:rsid w:val="0080107B"/>
    <w:rsid w:val="008017CA"/>
    <w:rsid w:val="0080372A"/>
    <w:rsid w:val="00807728"/>
    <w:rsid w:val="00820798"/>
    <w:rsid w:val="008274C4"/>
    <w:rsid w:val="00830A6C"/>
    <w:rsid w:val="0083188C"/>
    <w:rsid w:val="0085011F"/>
    <w:rsid w:val="00851355"/>
    <w:rsid w:val="00866792"/>
    <w:rsid w:val="00877F90"/>
    <w:rsid w:val="0088178E"/>
    <w:rsid w:val="00882FDD"/>
    <w:rsid w:val="0089565F"/>
    <w:rsid w:val="0089610B"/>
    <w:rsid w:val="008966B1"/>
    <w:rsid w:val="008A3732"/>
    <w:rsid w:val="008C596D"/>
    <w:rsid w:val="008D1022"/>
    <w:rsid w:val="008D75BD"/>
    <w:rsid w:val="008E1BE1"/>
    <w:rsid w:val="008E25E5"/>
    <w:rsid w:val="008F2A1E"/>
    <w:rsid w:val="009119B2"/>
    <w:rsid w:val="009121E6"/>
    <w:rsid w:val="00920A01"/>
    <w:rsid w:val="00921581"/>
    <w:rsid w:val="0092310B"/>
    <w:rsid w:val="00930226"/>
    <w:rsid w:val="00937D76"/>
    <w:rsid w:val="00960EAA"/>
    <w:rsid w:val="00980343"/>
    <w:rsid w:val="00987AD8"/>
    <w:rsid w:val="009A5D18"/>
    <w:rsid w:val="009A5F22"/>
    <w:rsid w:val="009D3622"/>
    <w:rsid w:val="009D42B6"/>
    <w:rsid w:val="009E0F1E"/>
    <w:rsid w:val="00A12B2A"/>
    <w:rsid w:val="00A133E3"/>
    <w:rsid w:val="00A206A8"/>
    <w:rsid w:val="00A30B06"/>
    <w:rsid w:val="00A35524"/>
    <w:rsid w:val="00A3596C"/>
    <w:rsid w:val="00A366A8"/>
    <w:rsid w:val="00A36D53"/>
    <w:rsid w:val="00A403D1"/>
    <w:rsid w:val="00A549BD"/>
    <w:rsid w:val="00A563D5"/>
    <w:rsid w:val="00A8048F"/>
    <w:rsid w:val="00A81AEC"/>
    <w:rsid w:val="00A84649"/>
    <w:rsid w:val="00A907E4"/>
    <w:rsid w:val="00AA6778"/>
    <w:rsid w:val="00AA6BC1"/>
    <w:rsid w:val="00AB02AB"/>
    <w:rsid w:val="00AB1FB3"/>
    <w:rsid w:val="00AB272D"/>
    <w:rsid w:val="00AB4858"/>
    <w:rsid w:val="00AC447B"/>
    <w:rsid w:val="00AC7550"/>
    <w:rsid w:val="00AD77E0"/>
    <w:rsid w:val="00AD7BD6"/>
    <w:rsid w:val="00AE2AFF"/>
    <w:rsid w:val="00AE62EB"/>
    <w:rsid w:val="00AE6D94"/>
    <w:rsid w:val="00AF6BCE"/>
    <w:rsid w:val="00B06128"/>
    <w:rsid w:val="00B0665B"/>
    <w:rsid w:val="00B10AE9"/>
    <w:rsid w:val="00B129B0"/>
    <w:rsid w:val="00B214C1"/>
    <w:rsid w:val="00B37942"/>
    <w:rsid w:val="00B44C7A"/>
    <w:rsid w:val="00B4512B"/>
    <w:rsid w:val="00B458CC"/>
    <w:rsid w:val="00B46023"/>
    <w:rsid w:val="00B518AE"/>
    <w:rsid w:val="00B63C6B"/>
    <w:rsid w:val="00B65532"/>
    <w:rsid w:val="00B75DAC"/>
    <w:rsid w:val="00B86EF9"/>
    <w:rsid w:val="00B924E9"/>
    <w:rsid w:val="00B92D17"/>
    <w:rsid w:val="00B95E66"/>
    <w:rsid w:val="00BA5402"/>
    <w:rsid w:val="00BB2FDC"/>
    <w:rsid w:val="00BB7202"/>
    <w:rsid w:val="00BC0E32"/>
    <w:rsid w:val="00BC61A2"/>
    <w:rsid w:val="00BD24BB"/>
    <w:rsid w:val="00BD665B"/>
    <w:rsid w:val="00BE5E8C"/>
    <w:rsid w:val="00BF15C7"/>
    <w:rsid w:val="00BF39D5"/>
    <w:rsid w:val="00BF6B94"/>
    <w:rsid w:val="00C0023C"/>
    <w:rsid w:val="00C0043A"/>
    <w:rsid w:val="00C17980"/>
    <w:rsid w:val="00C21036"/>
    <w:rsid w:val="00C31F4C"/>
    <w:rsid w:val="00C34670"/>
    <w:rsid w:val="00C4569C"/>
    <w:rsid w:val="00C6130C"/>
    <w:rsid w:val="00C80268"/>
    <w:rsid w:val="00C85B59"/>
    <w:rsid w:val="00C87331"/>
    <w:rsid w:val="00C94BD4"/>
    <w:rsid w:val="00C95F61"/>
    <w:rsid w:val="00CA0A2C"/>
    <w:rsid w:val="00CA224E"/>
    <w:rsid w:val="00CA7219"/>
    <w:rsid w:val="00CB6A5C"/>
    <w:rsid w:val="00CD4D0C"/>
    <w:rsid w:val="00CD7D06"/>
    <w:rsid w:val="00CE3C56"/>
    <w:rsid w:val="00CF33A2"/>
    <w:rsid w:val="00D03AD2"/>
    <w:rsid w:val="00D07009"/>
    <w:rsid w:val="00D1363F"/>
    <w:rsid w:val="00D1516A"/>
    <w:rsid w:val="00D170B3"/>
    <w:rsid w:val="00D25AB9"/>
    <w:rsid w:val="00D41BF4"/>
    <w:rsid w:val="00D4750E"/>
    <w:rsid w:val="00D51B49"/>
    <w:rsid w:val="00D52056"/>
    <w:rsid w:val="00D525B6"/>
    <w:rsid w:val="00D55F76"/>
    <w:rsid w:val="00D74CEF"/>
    <w:rsid w:val="00D85ACA"/>
    <w:rsid w:val="00D87F59"/>
    <w:rsid w:val="00D97556"/>
    <w:rsid w:val="00DA3B30"/>
    <w:rsid w:val="00DA662F"/>
    <w:rsid w:val="00DC54A8"/>
    <w:rsid w:val="00DD10C5"/>
    <w:rsid w:val="00DD1C40"/>
    <w:rsid w:val="00DD37EA"/>
    <w:rsid w:val="00DD7194"/>
    <w:rsid w:val="00DE105A"/>
    <w:rsid w:val="00DE7530"/>
    <w:rsid w:val="00DF09AE"/>
    <w:rsid w:val="00DF2080"/>
    <w:rsid w:val="00DF59D5"/>
    <w:rsid w:val="00DF5DFF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3DED"/>
    <w:rsid w:val="00E46B26"/>
    <w:rsid w:val="00E548D6"/>
    <w:rsid w:val="00E6072B"/>
    <w:rsid w:val="00E64C0D"/>
    <w:rsid w:val="00E700CB"/>
    <w:rsid w:val="00E76DA7"/>
    <w:rsid w:val="00E81A7C"/>
    <w:rsid w:val="00EB0343"/>
    <w:rsid w:val="00EB1B66"/>
    <w:rsid w:val="00EC6373"/>
    <w:rsid w:val="00ED3B43"/>
    <w:rsid w:val="00EE123C"/>
    <w:rsid w:val="00EF4DED"/>
    <w:rsid w:val="00EF7CC5"/>
    <w:rsid w:val="00F00A8F"/>
    <w:rsid w:val="00F109C4"/>
    <w:rsid w:val="00F11704"/>
    <w:rsid w:val="00F217FA"/>
    <w:rsid w:val="00F3546F"/>
    <w:rsid w:val="00F37E7C"/>
    <w:rsid w:val="00F561B5"/>
    <w:rsid w:val="00F56BF6"/>
    <w:rsid w:val="00F70DF0"/>
    <w:rsid w:val="00F70F9C"/>
    <w:rsid w:val="00F7485D"/>
    <w:rsid w:val="00F75A32"/>
    <w:rsid w:val="00F81031"/>
    <w:rsid w:val="00F82655"/>
    <w:rsid w:val="00F85468"/>
    <w:rsid w:val="00F928D4"/>
    <w:rsid w:val="00F94F17"/>
    <w:rsid w:val="00F95E5F"/>
    <w:rsid w:val="00FA0495"/>
    <w:rsid w:val="00FA266F"/>
    <w:rsid w:val="00FC69B7"/>
    <w:rsid w:val="00FD173F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2F6"/>
  <w15:docId w15:val="{C133EB90-005A-4845-913A-E0EE4C41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24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E7A7-2AD5-4D4D-A286-F87361CE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Уразаев</cp:lastModifiedBy>
  <cp:revision>49</cp:revision>
  <cp:lastPrinted>2021-08-18T13:55:00Z</cp:lastPrinted>
  <dcterms:created xsi:type="dcterms:W3CDTF">2021-03-02T11:56:00Z</dcterms:created>
  <dcterms:modified xsi:type="dcterms:W3CDTF">2021-08-25T05:32:00Z</dcterms:modified>
</cp:coreProperties>
</file>